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A741" w14:textId="77777777" w:rsidR="00FF04E0" w:rsidRPr="005B1EB6" w:rsidRDefault="00FF04E0" w:rsidP="005B1EB6">
      <w:pPr>
        <w:spacing w:after="0"/>
        <w:jc w:val="center"/>
        <w:outlineLvl w:val="0"/>
        <w:rPr>
          <w:rFonts w:eastAsia="Times New Roman" w:cs="Times New Roman"/>
          <w:iCs/>
          <w:kern w:val="36"/>
          <w:sz w:val="32"/>
          <w:szCs w:val="32"/>
          <w:lang w:eastAsia="ru-RU"/>
          <w14:ligatures w14:val="none"/>
        </w:rPr>
      </w:pPr>
      <w:r w:rsidRPr="005B1EB6">
        <w:rPr>
          <w:rFonts w:eastAsia="Times New Roman" w:cs="Times New Roman"/>
          <w:iCs/>
          <w:kern w:val="36"/>
          <w:sz w:val="32"/>
          <w:szCs w:val="32"/>
          <w:lang w:eastAsia="ru-RU"/>
          <w14:ligatures w14:val="none"/>
        </w:rPr>
        <w:t>Консультация для родителей</w:t>
      </w:r>
    </w:p>
    <w:p w14:paraId="6D157D0A" w14:textId="77777777" w:rsidR="005B1EB6" w:rsidRDefault="00FF04E0" w:rsidP="005B1EB6">
      <w:pPr>
        <w:spacing w:after="0"/>
        <w:jc w:val="center"/>
        <w:rPr>
          <w:rFonts w:eastAsia="Times New Roman" w:cs="Times New Roman"/>
          <w:iCs/>
          <w:kern w:val="36"/>
          <w:sz w:val="32"/>
          <w:szCs w:val="32"/>
          <w:lang w:eastAsia="ru-RU"/>
          <w14:ligatures w14:val="none"/>
        </w:rPr>
      </w:pPr>
      <w:r w:rsidRPr="005B1EB6">
        <w:rPr>
          <w:rFonts w:eastAsia="Times New Roman" w:cs="Times New Roman"/>
          <w:iCs/>
          <w:kern w:val="36"/>
          <w:sz w:val="32"/>
          <w:szCs w:val="32"/>
          <w:lang w:eastAsia="ru-RU"/>
          <w14:ligatures w14:val="none"/>
        </w:rPr>
        <w:t>«Как обучить ребенка понятиям «право» и «лево»»</w:t>
      </w:r>
    </w:p>
    <w:p w14:paraId="05492095" w14:textId="6BBC556B" w:rsidR="00FF04E0" w:rsidRPr="005B1EB6" w:rsidRDefault="00FF04E0" w:rsidP="005B1EB6">
      <w:pPr>
        <w:spacing w:after="0"/>
        <w:jc w:val="center"/>
        <w:rPr>
          <w:rFonts w:eastAsia="Times New Roman" w:cs="Times New Roman"/>
          <w:iCs/>
          <w:kern w:val="0"/>
          <w:szCs w:val="28"/>
          <w:lang w:eastAsia="ru-RU"/>
          <w14:ligatures w14:val="none"/>
        </w:rPr>
      </w:pPr>
      <w:r w:rsidRPr="005B1EB6">
        <w:rPr>
          <w:rFonts w:eastAsia="Times New Roman" w:cs="Times New Roman"/>
          <w:iCs/>
          <w:kern w:val="0"/>
          <w:sz w:val="32"/>
          <w:szCs w:val="32"/>
          <w:lang w:eastAsia="ru-RU"/>
          <w14:ligatures w14:val="none"/>
        </w:rPr>
        <w:br/>
      </w:r>
      <w:r w:rsidR="005B1EB6" w:rsidRPr="005B1EB6">
        <w:drawing>
          <wp:inline distT="0" distB="0" distL="0" distR="0" wp14:anchorId="5A5A96CC" wp14:editId="6979A862">
            <wp:extent cx="5939790" cy="818515"/>
            <wp:effectExtent l="0" t="0" r="3810" b="635"/>
            <wp:docPr id="5064247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A2D8" w14:textId="7995DCEB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Согласитесь, что для ориентации в пространстве даже взрослому человеку требуется несколько секунд. А что же говорить о малыше, который даже в силу своего возраста не понимает, что же это такое пространство, и как в нем нужно правильно определять, где лево, а где право. И научить его этому должны родители. Но, к сожалению, далеко не все родители обладают специальными знаниями о том, как же учить ребенка ориентации, поэтому делают ошибки. Чтобы уберечь их от этого, давайте рассмотрим вопросы обучения малыша понятиям право и лево более подробно.</w:t>
      </w:r>
    </w:p>
    <w:p w14:paraId="4C13F456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С ориентированием в пространстве ребенок впервые знакомится тогда, когда он начинает в нем перемещаться - ползать или ходить. Но в это время ему становятся понятны слова «близко» или «далеко», «вверх» или «вниз». Что касается понятий «лево» и «право», то осваивать их малыш может только с двухлетнего возраста. Причем, для полного их закрепления ему необходимо несколько лет - как утверждают детские психологи, полное пространственное представление формируется у ребенка только к шести годам.</w:t>
      </w:r>
    </w:p>
    <w:p w14:paraId="3491661A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Говорить о пространстве ребенку такого маленького возраста пока не стоит - он вас все равно не поймет. Объяснять ему о том, как же правильно определять, где право, а где лево, нужно на конкретных примерах, так, чтобы у ребёнка сформировались стойкие ассоциации.</w:t>
      </w:r>
    </w:p>
    <w:p w14:paraId="4906CBA3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Если ваш ребенок - правша, то расскажите ему о том, что рука, в которой он держит ложку - правая. С левшой, естественно, нужно поступать наоборот и объяснить ему, что рука, которой он ест - левая. Также можно обратить внимание ребенка на то, что мужчины здороваются между собой правой рукой. Если у вашего ребенка на какой-либо руке есть родинка, то вам будет легче объяснить ему, где право, и где лево - просто скажите ему, что та рука, на которой родинка, например, правая.</w:t>
      </w:r>
    </w:p>
    <w:p w14:paraId="24BEFE0A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Когда ваш ребёнок четко уяснит для себя, где же правая рука, а где левая, можно начать объяснять ему, где у него правая нога, а где - левая. В этом вам смогут помочь следующие упражнения, которые можно выполнять вместе с ребенком. Предложите ему поднять правую руку и расскажите, что нога, которая находится с этой же стороны, тоже правая. Это же упражнение необходимо проделать и с левой рукой.</w:t>
      </w:r>
    </w:p>
    <w:p w14:paraId="4E248698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Такие занятия лучше провести несколько раз, пока ребенок не начнет безошибочно показывать вам правую руку или, к примеру, левую ногу.</w:t>
      </w:r>
    </w:p>
    <w:p w14:paraId="6A4C6190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Затем малышу следует объяснить, что не только ручки и ножки бывают правыми и левыми - и слева, и справа у людей еще есть глазки, ушки, плечи и щечки.</w:t>
      </w:r>
    </w:p>
    <w:p w14:paraId="0F47C42E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Закреплять полученные на таких занятиях знания необходимо каждый день в процессе обычных повседневных занятий. Например, одевая ребенка на прогулку, говорите все, что вы делаете. Это должно выглядеть примерно так: «Сейчас мы надеваем носочек на правую ножку, а после наденем носочек на левую. А теперь мы обуем этот сапожок на правую ножку, а уже потом другой сапожок обуем на левую». Можно пойти дальше и заострить внимание малыша на том, что пара обуви тоже не одинакова - правый сапожок предназначен только для правой ножки, а левый - только для левой. Позвольте вашему ребенку убедиться в этом на практике - так ему будет легче понять различия между правым и левым сапожком.</w:t>
      </w:r>
    </w:p>
    <w:p w14:paraId="4F3DDDA5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Не забывайте знакомить ребенка с понятиями «право» и </w:t>
      </w:r>
      <w:proofErr w:type="gramStart"/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>«лево»</w:t>
      </w:r>
      <w:proofErr w:type="gramEnd"/>
      <w:r w:rsidRPr="00FF04E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тогда, когда вы занимаетесь с ним совместным творчеством. Так, в процессе рисования картинок просите ребенка изобразить, например, цветочек справа, а домик - слева. Читая с малышом книги и разглядывая их иллюстрации, не забывайте акцентировать внимание вашего ребёнка на том, что, к примеру, на картинке художник нарисовал колобка справа, а волка - слева. Такие занятия, проводимые в комплексе, непременно помогут вашему ребенку научиться различать понятия «право» и «лево».</w:t>
      </w:r>
    </w:p>
    <w:p w14:paraId="136CE0FB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2FFAF16" w14:textId="77777777" w:rsidR="00FF04E0" w:rsidRPr="00FF04E0" w:rsidRDefault="00FF04E0" w:rsidP="005B1EB6">
      <w:p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58709AB" w14:textId="77777777" w:rsidR="00F12C76" w:rsidRDefault="00F12C76" w:rsidP="005B1EB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2B"/>
    <w:rsid w:val="003633AA"/>
    <w:rsid w:val="005B1EB6"/>
    <w:rsid w:val="006C0B77"/>
    <w:rsid w:val="008242FF"/>
    <w:rsid w:val="00870751"/>
    <w:rsid w:val="008A3D2B"/>
    <w:rsid w:val="00922C48"/>
    <w:rsid w:val="00B915B7"/>
    <w:rsid w:val="00C57B0F"/>
    <w:rsid w:val="00D91E7D"/>
    <w:rsid w:val="00EA59DF"/>
    <w:rsid w:val="00EE4070"/>
    <w:rsid w:val="00F12C7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22A4"/>
  <w15:chartTrackingRefBased/>
  <w15:docId w15:val="{C1AD169A-F116-4573-A89C-D063D15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2024-12-02T08:37:00Z</dcterms:created>
  <dcterms:modified xsi:type="dcterms:W3CDTF">2024-12-10T11:57:00Z</dcterms:modified>
</cp:coreProperties>
</file>