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0889F">
      <w:pPr>
        <w:tabs>
          <w:tab w:val="left" w:pos="2867"/>
        </w:tabs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Консультация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для родителей</w:t>
      </w:r>
    </w:p>
    <w:p w14:paraId="334CEBB2">
      <w:pPr>
        <w:tabs>
          <w:tab w:val="left" w:pos="28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провести выходной день с пользой для ребенка»</w:t>
      </w:r>
    </w:p>
    <w:p w14:paraId="7A36BF01">
      <w:pPr>
        <w:tabs>
          <w:tab w:val="left" w:pos="28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09D0A815">
      <w:pPr>
        <w:tabs>
          <w:tab w:val="left" w:pos="2867"/>
        </w:tabs>
        <w:spacing w:after="0" w:line="240" w:lineRule="auto"/>
        <w:ind w:firstLine="709"/>
        <w:jc w:val="right"/>
        <w:rPr>
          <w:rFonts w:ascii="Times New Roman" w:hAnsi="Times New Roman" w:cs="Times New Roman" w:eastAsiaTheme="minorHAnsi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14:paraId="24CCDCC3">
      <w:pPr>
        <w:pStyle w:val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623DE1FB">
      <w:pPr>
        <w:pStyle w:val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№14</w:t>
      </w:r>
    </w:p>
    <w:p w14:paraId="7B133C69">
      <w:pPr>
        <w:pStyle w:val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Шебекино Белгородской области»</w:t>
      </w:r>
    </w:p>
    <w:p w14:paraId="2C018D5E">
      <w:pPr>
        <w:tabs>
          <w:tab w:val="left" w:pos="286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Сапожникова Л.В.</w:t>
      </w:r>
    </w:p>
    <w:p w14:paraId="6D132D70">
      <w:pPr>
        <w:tabs>
          <w:tab w:val="left" w:pos="286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299277D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Наступает выходной день. Куда пойти с ребенком? Этот вопрос часто ставит родителей в тупик. Может, в поход в парк? </w:t>
      </w:r>
    </w:p>
    <w:p w14:paraId="588CC62B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родители,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14:paraId="2B9B3EB5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вокруг глазами ребенка - сколько интересного в мире! Заинтересовался ваш ребенок чем-то, остановитесь, приглядитесь, постарайтесь смотреть на все его глазами и в то же время оставаться взрослым!</w:t>
      </w:r>
    </w:p>
    <w:p w14:paraId="7DC16C7C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14:paraId="006BBCDF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14:paraId="4039792C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Можно заинтриговать ребенка игрой и при желании можно и поиграть!</w:t>
      </w:r>
    </w:p>
    <w:p w14:paraId="77EA75BB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14:paraId="78B3900D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Родители, желаем Вам успехов!</w:t>
      </w:r>
    </w:p>
    <w:p w14:paraId="1BAA2C26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ИГРЫ, КОТОРЫЕ МОЖНО</w:t>
      </w:r>
      <w:r>
        <w:rPr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ПРОВЕСТИ ДОМА</w:t>
      </w:r>
      <w:r>
        <w:rPr>
          <w:sz w:val="28"/>
          <w:szCs w:val="28"/>
        </w:rPr>
        <w:t> </w:t>
      </w:r>
    </w:p>
    <w:p w14:paraId="6A6C7728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«Путешествие на дачу»</w:t>
      </w:r>
      <w:r>
        <w:rPr>
          <w:sz w:val="28"/>
          <w:szCs w:val="28"/>
        </w:rPr>
        <w:t> </w:t>
      </w:r>
    </w:p>
    <w:p w14:paraId="5E243310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Скоротать время в дороге можно следующим образом. Один из родителей ведет машину, другой показывает, например, обгоняющие их красные автомобили. А ребенок считает их.</w:t>
      </w:r>
    </w:p>
    <w:p w14:paraId="2DC7DE7B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«Найди игрушку»</w:t>
      </w:r>
      <w:r>
        <w:rPr>
          <w:sz w:val="28"/>
          <w:szCs w:val="28"/>
        </w:rPr>
        <w:t> </w:t>
      </w:r>
    </w:p>
    <w:p w14:paraId="67AEDD36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Спрячьте маленькую игрушку. Пусть ребенок поищет ее, и найдет.</w:t>
      </w:r>
    </w:p>
    <w:p w14:paraId="3A695A3A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«Чего не стало?»</w:t>
      </w:r>
      <w:r>
        <w:rPr>
          <w:sz w:val="28"/>
          <w:szCs w:val="28"/>
        </w:rPr>
        <w:t> </w:t>
      </w:r>
    </w:p>
    <w:p w14:paraId="76B73557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Поставьте на стол 5 игрушек в ряд. Предложите ребенку их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14:paraId="6D863560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Игрушек стало больше или меньше?</w:t>
      </w:r>
    </w:p>
    <w:p w14:paraId="50BA9DEF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Какие игрушки исчезли?</w:t>
      </w:r>
    </w:p>
    <w:p w14:paraId="2249AF9F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 xml:space="preserve"> «Кто больше?»</w:t>
      </w:r>
      <w:r>
        <w:rPr>
          <w:sz w:val="28"/>
          <w:szCs w:val="28"/>
        </w:rPr>
        <w:t> </w:t>
      </w:r>
    </w:p>
    <w:p w14:paraId="7FE31969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у вас двое детей, то можно поиграть в игру «Кто больше?» Перед играющими на столе две корзинки с мячами. По команде игроки в течение определенного времени переносят мячи по одному. Потом считают, кто больше отложил. Можно усложнить игру: откладывать мячи левой рукой.</w:t>
      </w:r>
    </w:p>
    <w:p w14:paraId="4652C941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 xml:space="preserve"> Подбери крышку</w:t>
      </w:r>
    </w:p>
    <w:p w14:paraId="70FFA30B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Приготовьте несколько пустых баночек и ёмкостей (от питьевых йогуртов, от кремов, от духов и т.д.) разных по форме и размеру с крышками. Предложите ребенку открыть все баночки, а потом снова закрыть, правильно подобрав крышки. Можно дать банки сразу открытыми, тогда это будет задание посложнее.</w:t>
      </w:r>
    </w:p>
    <w:p w14:paraId="1A1ED46F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Баночки и палочки</w:t>
      </w:r>
    </w:p>
    <w:p w14:paraId="2BC86E7B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пустые баночки с крышками от питьевых йогуртов положите карандаши, ленточки. Малыш будет открывать баночки, извлекать из них содержимое, а потом стараться опять наполнить баночки.</w:t>
      </w:r>
    </w:p>
    <w:p w14:paraId="43433B73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fldChar w:fldCharType="begin"/>
      </w:r>
      <w:r>
        <w:instrText xml:space="preserve"> HYPERLINK "http://www.google.com/url?q=http%3A%2F%2Fshkola7gnomov.ru%2Fshop%2Fgoods%2F4155&amp;sa=D&amp;sntz=1&amp;usg=AFQjCNGhIsv_9iEWvIrrgNlerPn9U6iWoQ" </w:instrText>
      </w:r>
      <w:r>
        <w:fldChar w:fldCharType="separate"/>
      </w:r>
      <w:r>
        <w:rPr>
          <w:rStyle w:val="6"/>
          <w:sz w:val="28"/>
          <w:szCs w:val="28"/>
        </w:rPr>
        <w:t>Игры с магнитами  </w:t>
      </w:r>
      <w:r>
        <w:rPr>
          <w:rStyle w:val="6"/>
          <w:sz w:val="28"/>
          <w:szCs w:val="28"/>
        </w:rPr>
        <w:fldChar w:fldCharType="end"/>
      </w:r>
    </w:p>
    <w:p w14:paraId="054C91A8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Игры с магнитами для детей второго года жизни в основном сводятся к прикреплению фигурок на магнитах к разным поверхностям: холодильнику, магнитной доске, металлическим предметам (кружке, батарее, кастрюле и т.д.) или друг к другу.</w:t>
      </w:r>
    </w:p>
    <w:p w14:paraId="657C9C91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Игры с прищепками</w:t>
      </w:r>
    </w:p>
    <w:p w14:paraId="788F4BE7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 </w:t>
      </w:r>
      <w:r>
        <w:rPr>
          <w:sz w:val="28"/>
          <w:szCs w:val="28"/>
        </w:rPr>
        <w:t>Годовалый ребенок пока не справится с прикреплением прищепок, зато у него хорошо получится снимать их с различных предметов: с пластмассового ведерка, с деревянной палочки, с книжки, с картонных силуэтов (ежика, солнышка, елочки и т.п.), с веревки, с ткани и т.д.</w:t>
      </w:r>
    </w:p>
    <w:p w14:paraId="2C5FC5F8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ПАМЯТКА ДЛЯ РОДИТЕЛЕЙ С СОВЕТАМИ ПО ПРОВЕДЕНИЮ ИГР.</w:t>
      </w:r>
    </w:p>
    <w:p w14:paraId="713A880B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Правило первое:</w:t>
      </w:r>
      <w:r>
        <w:rPr>
          <w:sz w:val="28"/>
          <w:szCs w:val="28"/>
        </w:rPr>
        <w:t> игра не должна включать даже малейшую возможность риска, угрожающего здоровью детей. Однако нельзя и выбрасывать из нее трудные правила, выполнить которые нелегко.</w:t>
      </w:r>
    </w:p>
    <w:p w14:paraId="6D81FCBD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Правило второе:</w:t>
      </w:r>
      <w:r>
        <w:rPr>
          <w:sz w:val="28"/>
          <w:szCs w:val="28"/>
        </w:rPr>
        <w:t> игра требует чувства меры и осторожности. Детям свойственны азарт и чрезмерное увлечение отдельными играми. Игра не должна быть излишне азартной, унижать достоинства играющих. Иногда дети придумывают обидные клички, оценки за поражение в игре.</w:t>
      </w:r>
    </w:p>
    <w:p w14:paraId="2EC9CA7C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Правило третье:</w:t>
      </w:r>
      <w:r>
        <w:rPr>
          <w:sz w:val="28"/>
          <w:szCs w:val="28"/>
        </w:rPr>
        <w:t>  Ваше внедрение в мир детской игры – введение туда новых, развивающих и обучающих элементов – должно быть естественным и желанным. Не прерывайте, не критикуйте или учитесь играть вместе с детьми, незаметно и постепенно предлагая свои варианты какого-то интересного дела, или оставьте их в покое. Добровольность – основа игры.</w:t>
      </w:r>
    </w:p>
    <w:p w14:paraId="0E69B936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Правило четвертое:</w:t>
      </w:r>
      <w:r>
        <w:rPr>
          <w:sz w:val="28"/>
          <w:szCs w:val="28"/>
        </w:rPr>
        <w:t> не ждите от ребенка быстрых и замечательных результатов. Может случиться и так, что вы вообще их не дождетесь! Не торопите ребенка, не проявляйте свое нетерпение. Самое главное – это те счастливые минуты и часы, что вы проводите со своими ребенком. Играйте, радуйтесь открытиям и победам – разве не ради этого придумываем мы игры, затеи.</w:t>
      </w:r>
    </w:p>
    <w:p w14:paraId="08F30F02">
      <w:pPr>
        <w:pStyle w:val="9"/>
        <w:shd w:val="clear" w:color="auto" w:fill="FFFFFF"/>
        <w:spacing w:before="0" w:beforeAutospacing="0" w:after="0" w:afterAutospacing="0"/>
        <w:ind w:firstLine="567"/>
      </w:pPr>
      <w:r>
        <w:rPr>
          <w:rFonts w:ascii="Helvetica" w:hAnsi="Helvetica" w:cs="Helvetica"/>
        </w:rPr>
        <w:t> 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349B0"/>
    <w:rsid w:val="00032EF8"/>
    <w:rsid w:val="00047E58"/>
    <w:rsid w:val="000A2F35"/>
    <w:rsid w:val="000B7D17"/>
    <w:rsid w:val="00155B2A"/>
    <w:rsid w:val="004A04B7"/>
    <w:rsid w:val="00563274"/>
    <w:rsid w:val="005831BF"/>
    <w:rsid w:val="00617045"/>
    <w:rsid w:val="00622422"/>
    <w:rsid w:val="00697D11"/>
    <w:rsid w:val="00732505"/>
    <w:rsid w:val="007F211C"/>
    <w:rsid w:val="008349B0"/>
    <w:rsid w:val="009966D5"/>
    <w:rsid w:val="009F7398"/>
    <w:rsid w:val="00A47E9D"/>
    <w:rsid w:val="00AA62DB"/>
    <w:rsid w:val="00BF5289"/>
    <w:rsid w:val="00CD5CF7"/>
    <w:rsid w:val="00E545E8"/>
    <w:rsid w:val="00EC415A"/>
    <w:rsid w:val="00EE2CDC"/>
    <w:rsid w:val="00F17C3E"/>
    <w:rsid w:val="00FA77F2"/>
    <w:rsid w:val="00FF0B51"/>
    <w:rsid w:val="0784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link w:val="12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header"/>
    <w:basedOn w:val="1"/>
    <w:link w:val="1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1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Верхний колонтитул Знак"/>
    <w:basedOn w:val="3"/>
    <w:link w:val="7"/>
    <w:semiHidden/>
    <w:qFormat/>
    <w:uiPriority w:val="99"/>
  </w:style>
  <w:style w:type="character" w:customStyle="1" w:styleId="11">
    <w:name w:val="Нижний колонтитул Знак"/>
    <w:basedOn w:val="3"/>
    <w:link w:val="8"/>
    <w:semiHidden/>
    <w:uiPriority w:val="99"/>
  </w:style>
  <w:style w:type="character" w:customStyle="1" w:styleId="12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716</Words>
  <Characters>4086</Characters>
  <Lines>34</Lines>
  <Paragraphs>9</Paragraphs>
  <TotalTime>4265061107</TotalTime>
  <ScaleCrop>false</ScaleCrop>
  <LinksUpToDate>false</LinksUpToDate>
  <CharactersWithSpaces>4793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2078-12-10T21:04:00Z</dcterms:created>
  <dc:creator>Admin</dc:creator>
  <cp:lastModifiedBy>User</cp:lastModifiedBy>
  <cp:lastPrinted>2022-07-14T12:05:00Z</cp:lastPrinted>
  <dcterms:modified xsi:type="dcterms:W3CDTF">2024-08-17T18:31:56Z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69EA366974E64604A11DF8A9DCDB0E65_12</vt:lpwstr>
  </property>
</Properties>
</file>