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1A711">
      <w:pPr>
        <w:pStyle w:val="1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F5A5D39">
      <w:pPr>
        <w:pStyle w:val="13"/>
        <w:shd w:val="clear" w:color="auto" w:fill="FFFFFF"/>
        <w:spacing w:before="0" w:beforeAutospacing="0" w:after="0" w:afterAutospacing="0"/>
        <w:jc w:val="center"/>
        <w:rPr>
          <w:bCs/>
          <w:color w:val="1A1B1B"/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Доклад из опыта работы </w:t>
      </w:r>
    </w:p>
    <w:p w14:paraId="2445176A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«Вариативные формы взаимодействия ДОУ и семьи как важное условие развития психолого - педагогической компетентности родителей »</w:t>
      </w:r>
    </w:p>
    <w:bookmarkEnd w:id="0"/>
    <w:p w14:paraId="765AE8E7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0A993F18">
      <w:pPr>
        <w:shd w:val="clear" w:color="auto" w:fill="FFFFFF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Подготовила:</w:t>
      </w:r>
    </w:p>
    <w:p w14:paraId="51372BFF">
      <w:pPr>
        <w:shd w:val="clear" w:color="auto" w:fill="FFFFFF"/>
        <w:jc w:val="right"/>
        <w:rPr>
          <w:rFonts w:hint="default"/>
          <w:bCs/>
          <w:color w:val="000000"/>
          <w:sz w:val="26"/>
          <w:szCs w:val="26"/>
          <w:lang w:val="ru-RU"/>
        </w:rPr>
      </w:pPr>
      <w:r>
        <w:rPr>
          <w:bCs/>
          <w:color w:val="000000"/>
          <w:sz w:val="26"/>
          <w:szCs w:val="26"/>
          <w:lang w:val="ru-RU"/>
        </w:rPr>
        <w:t>Трунова</w:t>
      </w:r>
      <w:r>
        <w:rPr>
          <w:rFonts w:hint="default"/>
          <w:bCs/>
          <w:color w:val="000000"/>
          <w:sz w:val="26"/>
          <w:szCs w:val="26"/>
          <w:lang w:val="ru-RU"/>
        </w:rPr>
        <w:t xml:space="preserve"> Ольга Александровна,</w:t>
      </w:r>
    </w:p>
    <w:p w14:paraId="72ABA5C9">
      <w:pPr>
        <w:shd w:val="clear" w:color="auto" w:fill="FFFFFF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МАДОУ «Детский сад общеразвивающего вида №14 </w:t>
      </w:r>
    </w:p>
    <w:p w14:paraId="19880918">
      <w:pPr>
        <w:shd w:val="clear" w:color="auto" w:fill="FFFFFF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г. Шебекино Белгородской области»</w:t>
      </w:r>
    </w:p>
    <w:p w14:paraId="3991F318">
      <w:pPr>
        <w:rPr>
          <w:rFonts w:ascii="Arial" w:hAnsi="Arial" w:cs="Arial"/>
          <w:color w:val="111111"/>
          <w:sz w:val="27"/>
          <w:szCs w:val="27"/>
        </w:rPr>
      </w:pPr>
    </w:p>
    <w:p w14:paraId="2B630AA8">
      <w:pPr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Изменения, происходящие сегодня в сфере </w:t>
      </w:r>
      <w:r>
        <w:rPr>
          <w:bCs/>
          <w:color w:val="111111"/>
          <w:sz w:val="27"/>
          <w:szCs w:val="27"/>
        </w:rPr>
        <w:t>образования</w:t>
      </w:r>
      <w:r>
        <w:rPr>
          <w:color w:val="111111"/>
          <w:sz w:val="27"/>
          <w:szCs w:val="27"/>
        </w:rPr>
        <w:t>, в том числе и </w:t>
      </w:r>
      <w:r>
        <w:rPr>
          <w:bCs/>
          <w:color w:val="111111"/>
          <w:sz w:val="27"/>
          <w:szCs w:val="27"/>
        </w:rPr>
        <w:t>дошкольного</w:t>
      </w:r>
      <w:r>
        <w:rPr>
          <w:color w:val="111111"/>
          <w:sz w:val="27"/>
          <w:szCs w:val="27"/>
        </w:rPr>
        <w:t>, направлены, прежде всего, на его качественные улучшения. Расширяется спектр предоставляемых услуг, появляются новые </w:t>
      </w:r>
      <w:r>
        <w:rPr>
          <w:bCs/>
          <w:color w:val="111111"/>
          <w:sz w:val="27"/>
          <w:szCs w:val="27"/>
        </w:rPr>
        <w:t>вариативные формы образования</w:t>
      </w:r>
      <w:r>
        <w:rPr>
          <w:color w:val="111111"/>
          <w:sz w:val="27"/>
          <w:szCs w:val="27"/>
        </w:rPr>
        <w:t>, что позволяет реализовать идею </w:t>
      </w:r>
      <w:r>
        <w:rPr>
          <w:i/>
          <w:iCs/>
          <w:color w:val="111111"/>
          <w:sz w:val="27"/>
          <w:szCs w:val="27"/>
        </w:rPr>
        <w:t>«пошаговой доступности»</w:t>
      </w:r>
      <w:r>
        <w:rPr>
          <w:color w:val="111111"/>
          <w:sz w:val="27"/>
          <w:szCs w:val="27"/>
        </w:rPr>
        <w:t> </w:t>
      </w:r>
      <w:r>
        <w:rPr>
          <w:bCs/>
          <w:color w:val="111111"/>
          <w:sz w:val="27"/>
          <w:szCs w:val="27"/>
        </w:rPr>
        <w:t>дошкольного образования</w:t>
      </w:r>
      <w:r>
        <w:rPr>
          <w:color w:val="111111"/>
          <w:sz w:val="27"/>
          <w:szCs w:val="27"/>
        </w:rPr>
        <w:t> и способствует обеспечению всем детям </w:t>
      </w:r>
      <w:r>
        <w:rPr>
          <w:bCs/>
          <w:color w:val="111111"/>
          <w:sz w:val="27"/>
          <w:szCs w:val="27"/>
        </w:rPr>
        <w:t>дошкольного</w:t>
      </w:r>
      <w:r>
        <w:rPr>
          <w:color w:val="111111"/>
          <w:sz w:val="27"/>
          <w:szCs w:val="27"/>
        </w:rPr>
        <w:t> возраста альтернативных возможностей при подготовке к обучению в школе.</w:t>
      </w:r>
      <w:r>
        <w:rPr>
          <w:b/>
          <w:color w:val="111111"/>
          <w:sz w:val="27"/>
          <w:szCs w:val="27"/>
        </w:rPr>
        <w:t xml:space="preserve"> (Слайд1)</w:t>
      </w:r>
    </w:p>
    <w:p w14:paraId="70B4C19E">
      <w:pPr>
        <w:ind w:firstLine="360"/>
        <w:jc w:val="both"/>
        <w:rPr>
          <w:color w:val="111111"/>
          <w:sz w:val="27"/>
          <w:szCs w:val="27"/>
        </w:rPr>
      </w:pPr>
      <w:r>
        <w:rPr>
          <w:bCs/>
          <w:color w:val="111111"/>
          <w:sz w:val="27"/>
          <w:szCs w:val="27"/>
        </w:rPr>
        <w:t>Однако необходимо отметить</w:t>
      </w:r>
      <w:r>
        <w:rPr>
          <w:color w:val="111111"/>
          <w:sz w:val="27"/>
          <w:szCs w:val="27"/>
        </w:rPr>
        <w:t>, что результат </w:t>
      </w:r>
      <w:r>
        <w:rPr>
          <w:bCs/>
          <w:color w:val="111111"/>
          <w:sz w:val="27"/>
          <w:szCs w:val="27"/>
        </w:rPr>
        <w:t>образовательной</w:t>
      </w:r>
      <w:r>
        <w:rPr>
          <w:color w:val="111111"/>
          <w:sz w:val="27"/>
          <w:szCs w:val="27"/>
        </w:rPr>
        <w:t> деятельности на всех этапах развития ребенка во многом зависит от согласованности действий семьи и </w:t>
      </w:r>
      <w:r>
        <w:rPr>
          <w:bCs/>
          <w:color w:val="111111"/>
          <w:sz w:val="27"/>
          <w:szCs w:val="27"/>
        </w:rPr>
        <w:t>дошкольных учреждений</w:t>
      </w:r>
      <w:r>
        <w:rPr>
          <w:color w:val="111111"/>
          <w:sz w:val="27"/>
          <w:szCs w:val="27"/>
        </w:rPr>
        <w:t>.</w:t>
      </w:r>
    </w:p>
    <w:p w14:paraId="197C1B59">
      <w:pPr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Вместе с тем, как показывают исследования, воспитательный потенциал семьи не всегда используется </w:t>
      </w:r>
      <w:r>
        <w:rPr>
          <w:bCs/>
          <w:color w:val="111111"/>
          <w:sz w:val="27"/>
          <w:szCs w:val="27"/>
        </w:rPr>
        <w:t>целесообразно</w:t>
      </w:r>
      <w:r>
        <w:rPr>
          <w:color w:val="111111"/>
          <w:sz w:val="27"/>
          <w:szCs w:val="27"/>
        </w:rPr>
        <w:t>. Не редко у родителей воспитательный процесс носит спонтанный характер, их знания в педагогике отрывочны, психолого-педагогическая компетентность, зачастую, недостаточна.</w:t>
      </w:r>
    </w:p>
    <w:p w14:paraId="39CA2C59">
      <w:pPr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И как результат - серьёзные проблемы в </w:t>
      </w:r>
      <w:r>
        <w:rPr>
          <w:bCs/>
          <w:color w:val="111111"/>
          <w:sz w:val="27"/>
          <w:szCs w:val="27"/>
        </w:rPr>
        <w:t>формировании личности ребёнка</w:t>
      </w:r>
      <w:r>
        <w:rPr>
          <w:color w:val="111111"/>
          <w:sz w:val="27"/>
          <w:szCs w:val="27"/>
        </w:rPr>
        <w:t>, нарушения его социальной адаптации.</w:t>
      </w:r>
    </w:p>
    <w:p w14:paraId="66B41F16">
      <w:pPr>
        <w:ind w:firstLine="360"/>
        <w:jc w:val="both"/>
        <w:rPr>
          <w:sz w:val="28"/>
          <w:szCs w:val="28"/>
        </w:rPr>
      </w:pPr>
      <w:r>
        <w:rPr>
          <w:color w:val="111111"/>
          <w:sz w:val="27"/>
          <w:szCs w:val="27"/>
        </w:rPr>
        <w:t>В связи с этим остро встает необходимость организации работы с детьми, не посещающими </w:t>
      </w:r>
      <w:r>
        <w:rPr>
          <w:bCs/>
          <w:color w:val="111111"/>
          <w:sz w:val="27"/>
          <w:szCs w:val="27"/>
        </w:rPr>
        <w:t>дошкольные образовательные учреждения</w:t>
      </w:r>
      <w:r>
        <w:rPr>
          <w:color w:val="111111"/>
          <w:sz w:val="27"/>
          <w:szCs w:val="27"/>
        </w:rPr>
        <w:t>. Для решения этих задач и создаются </w:t>
      </w:r>
      <w:r>
        <w:rPr>
          <w:bCs/>
          <w:color w:val="111111"/>
          <w:sz w:val="27"/>
          <w:szCs w:val="27"/>
        </w:rPr>
        <w:t>вариативные формы дошкольного образования</w:t>
      </w:r>
      <w:r>
        <w:rPr>
          <w:color w:val="111111"/>
          <w:sz w:val="27"/>
          <w:szCs w:val="27"/>
        </w:rPr>
        <w:t>.</w:t>
      </w:r>
    </w:p>
    <w:p w14:paraId="5E299CFD">
      <w:pPr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Вариативные формы дошкольного образования - </w:t>
      </w:r>
      <w:r>
        <w:rPr>
          <w:color w:val="000000"/>
          <w:sz w:val="28"/>
          <w:szCs w:val="28"/>
          <w:shd w:val="clear" w:color="auto" w:fill="FFFFFF"/>
        </w:rPr>
        <w:t>это современные модели, направленные на наиболее полное удовлетворение спроса населения на услуги дошкольного образования и качество оказываемых услуг, в том числе, на создание условий для развития негосударственного сектора ДО, обеспечение поддержки семейного воспитания. Это структурные подразделения государственных образовательных учреждений, реализующих общеобразовательные программы дошкольного образования (от 2 месяцев до 7 лет).</w:t>
      </w:r>
    </w:p>
    <w:p w14:paraId="2A6656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Вариативные формы дошкольного образования создаются с целью увеличения охвата детей дошкольным образованием и создания равных стартовых возможностей при поступлении детей в школу.</w:t>
      </w:r>
    </w:p>
    <w:p w14:paraId="2D093B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Вариативные формы дошкольного образования предусматривают разный режим пребывания детей, как с нормой развития, так и с ограниченными возможностями здоровья и особыми образовательными потребностями.</w:t>
      </w:r>
    </w:p>
    <w:p w14:paraId="60D224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множество таких форм работы. Это группы кратковременного пребывания, центры игровой поддержки, лекотеки, консультационные центры, семейные детские сады, службы ранней помощи.</w:t>
      </w:r>
    </w:p>
    <w:p w14:paraId="324E08E7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нашем детском саду с 2019 года организована работа </w:t>
      </w:r>
      <w:r>
        <w:rPr>
          <w:b/>
          <w:sz w:val="28"/>
          <w:szCs w:val="28"/>
        </w:rPr>
        <w:t>группы кратковременного пребывания для детей раннего возраста. (Слайд 2)</w:t>
      </w:r>
      <w:r>
        <w:rPr>
          <w:sz w:val="28"/>
          <w:szCs w:val="28"/>
        </w:rPr>
        <w:tab/>
      </w:r>
    </w:p>
    <w:p w14:paraId="41DEE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кратковременного пребывания (ГКП) — вариативная форма дошкольного образования, являющаяся структурным подразделением образовательного учреждения, реализующего программы дошкольного образования, которая создана с целью </w:t>
      </w:r>
      <w:r>
        <w:rPr>
          <w:rStyle w:val="4"/>
          <w:b w:val="0"/>
          <w:sz w:val="28"/>
          <w:szCs w:val="28"/>
        </w:rPr>
        <w:t>увеличения охвата детей раннего возраста дошкольным образованием,</w:t>
      </w:r>
      <w:r>
        <w:rPr>
          <w:rStyle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 обеспечения их всестороннего развития, оказание консультативно-методической поддержки их родителям (или законным представителям) в организации воспитания и обучения ребенка, его адаптации и ранней социализации.</w:t>
      </w:r>
    </w:p>
    <w:p w14:paraId="7EB1219F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В чем же ее особенности и достоинства и зачем нужна подобная форма воспитания?</w:t>
      </w:r>
    </w:p>
    <w:p w14:paraId="27C54890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Группа</w:t>
      </w:r>
      <w:r>
        <w:rPr>
          <w:rStyle w:val="4"/>
          <w:sz w:val="28"/>
          <w:szCs w:val="28"/>
        </w:rPr>
        <w:t xml:space="preserve"> </w:t>
      </w:r>
      <w:r>
        <w:rPr>
          <w:rStyle w:val="4"/>
          <w:b w:val="0"/>
          <w:sz w:val="28"/>
          <w:szCs w:val="28"/>
        </w:rPr>
        <w:t>кратковременного пребывания</w:t>
      </w:r>
      <w:r>
        <w:rPr>
          <w:sz w:val="28"/>
          <w:szCs w:val="28"/>
        </w:rPr>
        <w:t xml:space="preserve"> в детском саду отличается от обычной ясельной тем, что ребенок не получает психологической травмы из-за расставания с мамой. Ведь именно с ней он посещает дошкольное учреждение, постепенно привыкая к своим новым друзьям, воспитателям, занимаясь интересной для его возраста деятельностью. Еще одна особенность группы – это то, что ребенок проводит здесь не целый день, а всего лишь несколько часов в день. В нашем ДОУ – группа кратковременного пребывания работает согласно утвержденному графику -  2 раза в неделю, вторник и четверг с   11.00 до 12.30  . </w:t>
      </w:r>
    </w:p>
    <w:p w14:paraId="7CDD7E92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Задачи ГКП: ( Слайд3)</w:t>
      </w:r>
    </w:p>
    <w:p w14:paraId="08A33493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>
        <w:rPr>
          <w:rStyle w:val="4"/>
          <w:sz w:val="28"/>
          <w:szCs w:val="28"/>
        </w:rPr>
        <w:t>-</w:t>
      </w:r>
      <w:r>
        <w:rPr>
          <w:sz w:val="28"/>
          <w:szCs w:val="28"/>
        </w:rPr>
        <w:t>развитие познавательной сферы ребенка, расширение кругозора через усвоение общепринятых способов использования предметов окружающего мира, в соответствии с возрастом;</w:t>
      </w:r>
    </w:p>
    <w:p w14:paraId="06E83ACD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-укрепление физического и психического здоровья детей; </w:t>
      </w:r>
    </w:p>
    <w:p w14:paraId="6EF4569B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эмоционального благополучия с учетом индивидуальных возможностей детей; </w:t>
      </w:r>
    </w:p>
    <w:p w14:paraId="7D2D79BC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ранней социализации и адаптации детей к поступлению в ДОУ; </w:t>
      </w:r>
    </w:p>
    <w:p w14:paraId="32DC524C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-формирование у детей адекватных возрасту способов и средств общения со сверстниками и взрослыми; </w:t>
      </w:r>
    </w:p>
    <w:p w14:paraId="093FAE54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повышение педагогической компетентности родителей в вопросах воспитания и развития детей.</w:t>
      </w:r>
    </w:p>
    <w:p w14:paraId="120DFADB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работы ГКП повлекла за собой создание необходимых условий: </w:t>
      </w:r>
      <w:r>
        <w:rPr>
          <w:b/>
          <w:color w:val="000000"/>
          <w:sz w:val="28"/>
          <w:szCs w:val="28"/>
        </w:rPr>
        <w:t>( Слайд 4)</w:t>
      </w:r>
    </w:p>
    <w:p w14:paraId="3A8E2F5A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Разработана нормативно-правовая документация функционирования ГКП: </w:t>
      </w:r>
      <w:r>
        <w:rPr>
          <w:sz w:val="28"/>
          <w:szCs w:val="28"/>
        </w:rPr>
        <w:t xml:space="preserve"> Положение о ГКП, приказ об открытии ГКП, Образовательная программа ГКП.</w:t>
      </w:r>
    </w:p>
    <w:p w14:paraId="73E91E19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Наличие помещения</w:t>
      </w:r>
      <w:r>
        <w:rPr>
          <w:sz w:val="28"/>
          <w:szCs w:val="28"/>
        </w:rPr>
        <w:t>. Было решено оборудовать группу на втором этаже в отдельно отведенной групповой ячейке.</w:t>
      </w:r>
    </w:p>
    <w:p w14:paraId="014B889B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Кадровое обеспечение.</w:t>
      </w:r>
      <w:r>
        <w:rPr>
          <w:sz w:val="28"/>
          <w:szCs w:val="28"/>
        </w:rPr>
        <w:t xml:space="preserve">  Определены специалисты, осуществляющие работу в ГКП: старший воспитатель, воспитатель, учитель-логопед, музыкальный руководитель, педагог-психолог, инструктор по физической культуре. </w:t>
      </w:r>
    </w:p>
    <w:p w14:paraId="0A8C6BA9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Создана соответствующая развивающая предметно-пространственная среда,</w:t>
      </w:r>
      <w:r>
        <w:rPr>
          <w:sz w:val="28"/>
          <w:szCs w:val="28"/>
        </w:rPr>
        <w:t xml:space="preserve"> отвечающей возрастным и индивидуальным  особенностям детей от 1 года до 3 лет.</w:t>
      </w:r>
    </w:p>
    <w:p w14:paraId="05F9FC58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Разработаны график работы, режим ГКП,  расписание ОД, рабочие программы специалистов</w:t>
      </w:r>
      <w:r>
        <w:rPr>
          <w:b/>
          <w:sz w:val="28"/>
          <w:szCs w:val="28"/>
        </w:rPr>
        <w:t>.( Слайд5)</w:t>
      </w:r>
    </w:p>
    <w:p w14:paraId="54BD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Подобрано программно-методическое обеспечение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деятельности группы в соответствии с  ФГОС ДО</w:t>
      </w:r>
      <w:r>
        <w:rPr>
          <w:sz w:val="28"/>
          <w:szCs w:val="28"/>
        </w:rPr>
        <w:t xml:space="preserve">. </w:t>
      </w:r>
    </w:p>
    <w:p w14:paraId="45B25C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Зачисление в ГКП производится в начале учебного года на основании заявления родителей, договора, заключенного между родителем и ДОУ, справки о состоянии ребенка. Формируется личное дело и ребенок приказом зачисляется в контингент ДОУ.</w:t>
      </w:r>
    </w:p>
    <w:p w14:paraId="2D646610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Организация работы ГКП строится на основе ведущих видов детской деятельности. </w:t>
      </w:r>
      <w:r>
        <w:rPr>
          <w:sz w:val="28"/>
          <w:szCs w:val="28"/>
          <w:shd w:val="clear" w:color="auto" w:fill="FFFFFF"/>
        </w:rPr>
        <w:t>Содержание образовательного процесса в </w:t>
      </w:r>
      <w:r>
        <w:rPr>
          <w:rStyle w:val="4"/>
          <w:b w:val="0"/>
          <w:sz w:val="28"/>
          <w:szCs w:val="28"/>
          <w:shd w:val="clear" w:color="auto" w:fill="FFFFFF"/>
        </w:rPr>
        <w:t>группе кратковременного пребывания</w:t>
      </w:r>
      <w:r>
        <w:rPr>
          <w:sz w:val="28"/>
          <w:szCs w:val="28"/>
          <w:shd w:val="clear" w:color="auto" w:fill="FFFFFF"/>
        </w:rPr>
        <w:t> определяется образовательной программой ДОУ и включает в себя педагогические технологии, обеспечивающие индивидуальное, личностно-ориентированное развитие ребенка</w:t>
      </w:r>
      <w:r>
        <w:rPr>
          <w:b/>
          <w:sz w:val="28"/>
          <w:szCs w:val="28"/>
          <w:shd w:val="clear" w:color="auto" w:fill="FFFFFF"/>
        </w:rPr>
        <w:t>.( Слайд6)</w:t>
      </w:r>
    </w:p>
    <w:p w14:paraId="6470885F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организовывается таким образом, чтобы в условиях ограниченного времени не упустить из виду ни одного важного направления развития ребенка. В связи с этим время  распределяется  так, чтобы его хватило и для свободной деятельности </w:t>
      </w:r>
      <w:r>
        <w:rPr>
          <w:rStyle w:val="4"/>
          <w:b w:val="0"/>
          <w:sz w:val="28"/>
          <w:szCs w:val="28"/>
        </w:rPr>
        <w:t>детей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и для развивающих занятий со взрослым в среде, обеспечивающей реализацию запланированной деятельности. </w:t>
      </w:r>
      <w:r>
        <w:rPr>
          <w:b/>
          <w:sz w:val="28"/>
          <w:szCs w:val="28"/>
        </w:rPr>
        <w:t>( Слайд 7)</w:t>
      </w:r>
    </w:p>
    <w:p w14:paraId="3CFE4446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нашем ДОУ выделена групповая комната  для пребывания детей раннего возраста, отвечающая  санитарно –гигиеническим требованиям.</w:t>
      </w:r>
      <w:r>
        <w:rPr>
          <w:sz w:val="28"/>
          <w:szCs w:val="28"/>
        </w:rPr>
        <w:t xml:space="preserve"> </w:t>
      </w:r>
    </w:p>
    <w:p w14:paraId="1588B41D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Развивающая предметная пространственная среда в ГКП организована с учетом видов деятельности детей раннего возраста: двигательная, предметная, игровая, познавательно-исследовательская, музыкально-художественная и в соответствии с принципами насыщенности, полифункциональности, трансформируемости, доступности и безопасности. </w:t>
      </w:r>
    </w:p>
    <w:p w14:paraId="3C7E2B0B">
      <w:pPr>
        <w:shd w:val="clear" w:color="auto" w:fill="FFFFFF"/>
        <w:jc w:val="both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( Слайд8)</w:t>
      </w:r>
    </w:p>
    <w:p w14:paraId="11669D0C">
      <w:pPr>
        <w:shd w:val="clear" w:color="auto" w:fill="FFFFFF"/>
        <w:ind w:firstLine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Групповое помещение разделено на зоны, оснащенные большим количеством развивающих материалов.</w:t>
      </w:r>
    </w:p>
    <w:p w14:paraId="5E6B5DB1">
      <w:pPr>
        <w:shd w:val="clear" w:color="auto" w:fill="FFFFFF"/>
        <w:ind w:firstLine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Для образовательной области </w:t>
      </w:r>
      <w:r>
        <w:rPr>
          <w:i/>
          <w:color w:val="1A1A1A"/>
          <w:sz w:val="28"/>
          <w:szCs w:val="28"/>
        </w:rPr>
        <w:t>«Речевое развитие»:</w:t>
      </w:r>
      <w:r>
        <w:rPr>
          <w:color w:val="1A1A1A"/>
          <w:sz w:val="28"/>
          <w:szCs w:val="28"/>
        </w:rPr>
        <w:t xml:space="preserve"> книжный уголок: цикл стихотворений для самых маленьких, потешки, считалки, пальчиковые игры, сказки, наглядные картинки с изображением игрушек, животных, пальчиковый и шагающий театры.</w:t>
      </w:r>
    </w:p>
    <w:p w14:paraId="0494D2D2">
      <w:pPr>
        <w:shd w:val="clear" w:color="auto" w:fill="FFFFFF"/>
        <w:ind w:firstLine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Для образовательной области </w:t>
      </w:r>
      <w:r>
        <w:rPr>
          <w:i/>
          <w:color w:val="1A1A1A"/>
          <w:sz w:val="28"/>
          <w:szCs w:val="28"/>
        </w:rPr>
        <w:t>«Художественно-эстетическое развитие»:</w:t>
      </w:r>
      <w:r>
        <w:rPr>
          <w:color w:val="1A1A1A"/>
          <w:sz w:val="28"/>
          <w:szCs w:val="28"/>
        </w:rPr>
        <w:t xml:space="preserve"> материалы для рисования и лепки: пластилин, гуашь, восковые мелки; музыкальные инструменты: погремушки, бубны, шумелки.</w:t>
      </w:r>
    </w:p>
    <w:p w14:paraId="1AE6F62B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Для образовательной области </w:t>
      </w:r>
      <w:r>
        <w:rPr>
          <w:i/>
          <w:color w:val="1A1A1A"/>
          <w:sz w:val="28"/>
          <w:szCs w:val="28"/>
        </w:rPr>
        <w:t>«Познавательное развитие»:</w:t>
      </w:r>
      <w:r>
        <w:rPr>
          <w:color w:val="1A1A1A"/>
          <w:sz w:val="28"/>
          <w:szCs w:val="28"/>
        </w:rPr>
        <w:t xml:space="preserve"> игрушки для развития мелкой моторики рук и пальчиковых игр, пирамидки, вкладыши, мозаики, дидактические кубы, пластмассовые и деревянные конструкторы, </w:t>
      </w:r>
      <w:r>
        <w:rPr>
          <w:sz w:val="28"/>
          <w:szCs w:val="28"/>
        </w:rPr>
        <w:t>деревянные лабиринты, игры-тренажеры с разными видами застежек, бусы для нанизывания на шнур, на стержень, бизиборды и др.</w:t>
      </w:r>
    </w:p>
    <w:p w14:paraId="3A064C1B">
      <w:pPr>
        <w:shd w:val="clear" w:color="auto" w:fill="FFFFFF"/>
        <w:ind w:firstLine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Для образовательной области </w:t>
      </w:r>
      <w:r>
        <w:rPr>
          <w:i/>
          <w:color w:val="1A1A1A"/>
          <w:sz w:val="28"/>
          <w:szCs w:val="28"/>
        </w:rPr>
        <w:t>«Физическое развитие»:</w:t>
      </w:r>
      <w:r>
        <w:rPr>
          <w:color w:val="1A1A1A"/>
          <w:sz w:val="28"/>
          <w:szCs w:val="28"/>
        </w:rPr>
        <w:t xml:space="preserve"> сухой бассейн, машинки-каталки, горка, крупные мягкие модули, массажная дорожка, мячи.</w:t>
      </w:r>
    </w:p>
    <w:p w14:paraId="160CE7EE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Для образовательной области </w:t>
      </w:r>
      <w:r>
        <w:rPr>
          <w:i/>
          <w:color w:val="1A1A1A"/>
          <w:sz w:val="28"/>
          <w:szCs w:val="28"/>
        </w:rPr>
        <w:t>«Социально-коммуникативное развитие</w:t>
      </w:r>
      <w:r>
        <w:rPr>
          <w:color w:val="1A1A1A"/>
          <w:sz w:val="28"/>
          <w:szCs w:val="28"/>
        </w:rPr>
        <w:t>»: куклы-пупсы, машинки, кукольная посуда, мебель, коляски, игрушки-персонажи.</w:t>
      </w:r>
    </w:p>
    <w:p w14:paraId="637A0D12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Организовывая педагогический процесс с детьми группы кратковременного пребывания, педагоги  придерживаются  следующих принципов:</w:t>
      </w:r>
      <w:r>
        <w:rPr>
          <w:sz w:val="28"/>
          <w:szCs w:val="28"/>
        </w:rPr>
        <w:t xml:space="preserve"> выстраивают педагогический процесс, опираясь на баланс свободной самостоятельной деятельности детей и совместной деятельности взрослого с детьми. Педагоги привлекают малышей к образовательной деятельности без психологического принуждения, ориентируясь на их интерес к содержанию и форме деятельности, и активизируют  своим партнерским участием.</w:t>
      </w:r>
    </w:p>
    <w:p w14:paraId="3BEB8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 xml:space="preserve">Педагоги проводят с детьми игры, которые направлены на развитие мышления, речи, мелкой моторики, воображения, памяти, восприятия, </w:t>
      </w:r>
      <w:r>
        <w:rPr>
          <w:sz w:val="28"/>
          <w:szCs w:val="28"/>
        </w:rPr>
        <w:t xml:space="preserve">способствуют  снятию эмоционального и мышечного напряжения, созданию благоприятного положительного климата в группе.  </w:t>
      </w:r>
      <w:r>
        <w:rPr>
          <w:b/>
          <w:sz w:val="28"/>
          <w:szCs w:val="28"/>
        </w:rPr>
        <w:t>(  Слайд 9)</w:t>
      </w:r>
    </w:p>
    <w:p w14:paraId="427965B0">
      <w:pPr>
        <w:pStyle w:val="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малыши быстрее адаптировались, используют  разнообразные сюрпризные моменты, сюжетные игры, игры с речевым сопровождением: хороводы, песенки, потешки, стишки. А также объединяют детей, задают детям положительный настрой. В начале занятия проводят ритуал приветствия «Здравствуй, солнце», «Доброе утро», «Друг» и др. С малышами  проводят  упражнения, требующие согласованности действий всей группы: дети дружно шагают, бегают, хлопают ладошками по мячу. В этих играх даже стеснительные, замкнутые дети постепенно преодолевают внутренний барьер в общении со взрослыми и сверстниками. Заканчиваются занятия спокойными малоподвижными играми, и обязательно присутствует ритуал прощания. </w:t>
      </w:r>
      <w:r>
        <w:rPr>
          <w:b/>
          <w:sz w:val="28"/>
          <w:szCs w:val="28"/>
        </w:rPr>
        <w:t>( Слайд 10)</w:t>
      </w:r>
    </w:p>
    <w:p w14:paraId="544382C7">
      <w:pPr>
        <w:pStyle w:val="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 традиции каждый год для детей и родителей ГКП специалисты ДОУ проводят Новогодние утренники. </w:t>
      </w:r>
      <w:r>
        <w:rPr>
          <w:b/>
          <w:sz w:val="28"/>
          <w:szCs w:val="28"/>
        </w:rPr>
        <w:t>( Слайд 11)</w:t>
      </w:r>
    </w:p>
    <w:p w14:paraId="03942B9D">
      <w:pPr>
        <w:pStyle w:val="8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Модель адаптационной группы кратковременного пребывания рассчитана на совместную работу родителей с детьми и воспитателя. Каждый малыш чувствует себя комфортно, если рядом с ним будет мама. А работа в группе спланирована так, что родители детей — это активные участники образовательного процесса, а не сторонние наблюдатели.</w:t>
      </w:r>
    </w:p>
    <w:p w14:paraId="05EBACE9">
      <w:pPr>
        <w:pStyle w:val="8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Родители принимают активное участие в игровых занятиях вместе с детьми, имея тем самым возможность познакомиться со способами организации образовательной деятельности с воспитанниками в ДОУ, развить свою педагогическую компетентность.</w:t>
      </w:r>
      <w:r>
        <w:rPr>
          <w:sz w:val="28"/>
          <w:szCs w:val="28"/>
          <w:shd w:val="clear" w:color="auto" w:fill="FFFFFF"/>
        </w:rPr>
        <w:t xml:space="preserve"> Так же узнают об особенностях воспитания детей раннего возраста, учатся, как правильно организовывать игровую деятельность дома, в какие игры можно и нужно играть со своим ребенком, узнают, как же </w:t>
      </w:r>
      <w:r>
        <w:rPr>
          <w:color w:val="000000"/>
          <w:sz w:val="28"/>
          <w:szCs w:val="28"/>
          <w:shd w:val="clear" w:color="auto" w:fill="FFFFFF"/>
        </w:rPr>
        <w:t>правильно общаться с ребенком и что нужно делать, чтобы в будущем, когда малышу придется пойти в детский сад, легче было перенести разлуку на целый день.</w:t>
      </w:r>
      <w:r>
        <w:rPr>
          <w:color w:val="000000"/>
          <w:sz w:val="28"/>
          <w:szCs w:val="28"/>
        </w:rPr>
        <w:t xml:space="preserve"> У родителей появляется возможность увидеть, понять, в чем их ребенок успешен и какие у него есть трудности. Кроме того родители, наблюдая работу педагога с детьми, и сами обучаются формам разностороннего общения и взаимодействия со своими малышами</w:t>
      </w:r>
      <w:r>
        <w:rPr>
          <w:b/>
          <w:color w:val="000000"/>
          <w:sz w:val="28"/>
          <w:szCs w:val="28"/>
        </w:rPr>
        <w:t>. ( Слайд 12)</w:t>
      </w:r>
    </w:p>
    <w:p w14:paraId="720B0DCC">
      <w:pPr>
        <w:pStyle w:val="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Периодически для родителей ГКП специалисты ДОУ проводят мастер-классы, семинары - практикумы, деловые игры. Например мастер- класс </w:t>
      </w:r>
      <w:r>
        <w:rPr>
          <w:sz w:val="26"/>
          <w:szCs w:val="26"/>
        </w:rPr>
        <w:t xml:space="preserve">«Играем дома в игры В.Воскобовича»,  «Поиграем в Лего с малышом», </w:t>
      </w:r>
      <w:r>
        <w:rPr>
          <w:color w:val="000000"/>
          <w:sz w:val="28"/>
          <w:szCs w:val="28"/>
        </w:rPr>
        <w:t xml:space="preserve"> круглый стол «Играем вместе с мамой» и др. </w:t>
      </w:r>
      <w:r>
        <w:rPr>
          <w:b/>
          <w:color w:val="000000"/>
          <w:sz w:val="28"/>
          <w:szCs w:val="28"/>
        </w:rPr>
        <w:t>(Слайд 13)</w:t>
      </w:r>
    </w:p>
    <w:p w14:paraId="6CE1C3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Таким образом, можно сделать вывод, что </w:t>
      </w:r>
      <w:r>
        <w:rPr>
          <w:rStyle w:val="4"/>
          <w:b w:val="0"/>
          <w:sz w:val="28"/>
          <w:szCs w:val="28"/>
          <w:shd w:val="clear" w:color="auto" w:fill="FFFFFF"/>
        </w:rPr>
        <w:t>группа кратковременного пребывания</w:t>
      </w:r>
      <w:r>
        <w:rPr>
          <w:sz w:val="28"/>
          <w:szCs w:val="28"/>
          <w:shd w:val="clear" w:color="auto" w:fill="FFFFFF"/>
        </w:rPr>
        <w:t> в ДОУ – это не просто веселое и интересное времяпрепровождение, но и огромная польза, как для детей, так и для их родителей.</w:t>
      </w:r>
    </w:p>
    <w:p w14:paraId="12AAD948">
      <w:pPr>
        <w:pStyle w:val="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 как показывает опыт </w:t>
      </w:r>
      <w:r>
        <w:rPr>
          <w:sz w:val="28"/>
          <w:szCs w:val="28"/>
        </w:rPr>
        <w:t xml:space="preserve">кратковременное систематическое пребывание детей вместе  с мамой в детском саду способствует их своевременному полноценному развитию, социализации, выявлению затруднений в развитии, что значительно облегчает в дальнейшем адаптацию детей при поступлении в детский сад на полный день. Именно показатель адаптации детей при поступлении в детский сад  является одним из показателей результативности такой вариативной формы как группа кратковременного пребывания. </w:t>
      </w:r>
    </w:p>
    <w:p w14:paraId="756F534F">
      <w:pPr>
        <w:ind w:firstLine="36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Еще одной вариативной формой работы, которая существует на базе нашего детского сада с 2017 года - это </w:t>
      </w:r>
      <w:r>
        <w:rPr>
          <w:b/>
          <w:color w:val="181818"/>
          <w:sz w:val="28"/>
          <w:szCs w:val="28"/>
        </w:rPr>
        <w:t>Консультационный центр</w:t>
      </w:r>
      <w:r>
        <w:rPr>
          <w:color w:val="181818"/>
          <w:sz w:val="28"/>
          <w:szCs w:val="28"/>
        </w:rPr>
        <w:t xml:space="preserve">. </w:t>
      </w:r>
      <w:r>
        <w:rPr>
          <w:b/>
          <w:color w:val="181818"/>
          <w:sz w:val="28"/>
          <w:szCs w:val="28"/>
        </w:rPr>
        <w:t>(Слайд 14)</w:t>
      </w:r>
    </w:p>
    <w:p w14:paraId="30CB05A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Основная цель</w:t>
      </w:r>
      <w:r>
        <w:rPr>
          <w:sz w:val="28"/>
          <w:szCs w:val="28"/>
        </w:rPr>
        <w:t xml:space="preserve"> создания КЦ – оказание методической, психолого-педагогической, диагностической и консультативной помощи (далее - Помощи) родителям (законным представителям) несовершеннолетних обучающихся, обеспечивающим получение детьми  в возрасте от 2-х месяцев до 7 лет дошкольного образования в форме семейного образования.</w:t>
      </w:r>
    </w:p>
    <w:p w14:paraId="0F03CDA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у родителей с любым образованием много вопросов о том, как воспитывать ребёнка. Сложности родителей в воспитании детей дошкольного возраста во многом связаны с их недостаточной психолого-педагогической компетентностью. И, несмотря на большое количество существующих на сегодняшний день пособий по вопросам развития и воспитания детей, в том числе раннего возраста, они не могут решить проблемы каждой конкретной семьи, требующей индивидуального подхода.                                   </w:t>
      </w:r>
      <w:r>
        <w:rPr>
          <w:sz w:val="28"/>
          <w:szCs w:val="28"/>
          <w:shd w:val="clear" w:color="auto" w:fill="FFFFFF"/>
        </w:rPr>
        <w:t>Поэтому семьям необходима помощь специалистов ДОУ в повышении психолого-педагогической компетентности в вопросах воспитания, развития и сохранения здоровья детей.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69306F36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           Задачи КЦ: (Слайд 15)</w:t>
      </w:r>
    </w:p>
    <w:p w14:paraId="15411641">
      <w:pPr>
        <w:spacing w:line="237" w:lineRule="auto"/>
        <w:ind w:firstLine="968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- оказание психолого-педагогической помощи родителям (законным представителям), направленной на выявление потенциальных возможностей ребенка, создание психолого-педагогических условий для гармоничного психического и социального развития ребенка;</w:t>
      </w:r>
    </w:p>
    <w:p w14:paraId="6534917A">
      <w:pPr>
        <w:spacing w:line="17" w:lineRule="exact"/>
        <w:jc w:val="both"/>
        <w:rPr>
          <w:rFonts w:ascii="Symbol" w:hAnsi="Symbol" w:eastAsia="Symbol" w:cs="Symbol"/>
          <w:sz w:val="28"/>
          <w:szCs w:val="28"/>
        </w:rPr>
      </w:pPr>
    </w:p>
    <w:p w14:paraId="6A0C2FEE">
      <w:pPr>
        <w:spacing w:line="234" w:lineRule="auto"/>
        <w:ind w:right="20" w:firstLine="708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- определение уровня развития ребенка, его соответствие нормативным показателям ведущих для данного возраста линий развития;</w:t>
      </w:r>
    </w:p>
    <w:p w14:paraId="04041605">
      <w:pPr>
        <w:spacing w:line="15" w:lineRule="exact"/>
        <w:jc w:val="both"/>
        <w:rPr>
          <w:rFonts w:ascii="Symbol" w:hAnsi="Symbol" w:eastAsia="Symbol" w:cs="Symbol"/>
          <w:sz w:val="28"/>
          <w:szCs w:val="28"/>
        </w:rPr>
      </w:pPr>
    </w:p>
    <w:p w14:paraId="5D070B01">
      <w:pPr>
        <w:spacing w:line="234" w:lineRule="auto"/>
        <w:ind w:firstLine="968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- организация психолого-педагогического обследования детско-родительского взаимодействия;</w:t>
      </w:r>
    </w:p>
    <w:p w14:paraId="58507111">
      <w:pPr>
        <w:spacing w:line="15" w:lineRule="exact"/>
        <w:jc w:val="both"/>
        <w:rPr>
          <w:rFonts w:ascii="Symbol" w:hAnsi="Symbol" w:eastAsia="Symbol" w:cs="Symbol"/>
          <w:sz w:val="28"/>
          <w:szCs w:val="28"/>
        </w:rPr>
      </w:pPr>
    </w:p>
    <w:p w14:paraId="6ABB0D19">
      <w:pPr>
        <w:spacing w:line="237" w:lineRule="auto"/>
        <w:ind w:right="20" w:firstLine="968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- создание необходимого информационного и мотивационного полей ранней психолого-педагогической помощи, активное включение родителей (законных представителей) в целенаправленный развивающий процесс;</w:t>
      </w:r>
    </w:p>
    <w:p w14:paraId="166B332C">
      <w:pPr>
        <w:spacing w:line="13" w:lineRule="exact"/>
        <w:jc w:val="both"/>
        <w:rPr>
          <w:rFonts w:ascii="Symbol" w:hAnsi="Symbol" w:eastAsia="Symbol" w:cs="Symbol"/>
          <w:sz w:val="28"/>
          <w:szCs w:val="28"/>
        </w:rPr>
      </w:pPr>
    </w:p>
    <w:p w14:paraId="1F6914C4">
      <w:pPr>
        <w:spacing w:line="234" w:lineRule="auto"/>
        <w:ind w:firstLine="968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- предоставление родителям (законным представителям) информации по вопросам развития и воспитания ребенка;</w:t>
      </w:r>
    </w:p>
    <w:p w14:paraId="540F2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деятельности Консультационного центра в ДОУ были проведены следующие мероприятия: </w:t>
      </w:r>
    </w:p>
    <w:p w14:paraId="4318D97A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Разработана соответствующая нормативно-правовая документация</w:t>
      </w:r>
      <w:r>
        <w:rPr>
          <w:b/>
          <w:sz w:val="28"/>
          <w:szCs w:val="28"/>
        </w:rPr>
        <w:t>: (Слайд 16)</w:t>
      </w:r>
      <w:r>
        <w:rPr>
          <w:i/>
          <w:sz w:val="28"/>
          <w:szCs w:val="28"/>
        </w:rPr>
        <w:t xml:space="preserve"> </w:t>
      </w:r>
    </w:p>
    <w:p w14:paraId="6C771C8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Положение </w:t>
      </w:r>
      <w:r>
        <w:rPr>
          <w:bCs/>
          <w:sz w:val="28"/>
          <w:szCs w:val="28"/>
        </w:rPr>
        <w:t>о Консультационном центре МАДОУ.</w:t>
      </w:r>
    </w:p>
    <w:p w14:paraId="1F294C7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Издан приказ об организации работы Консультационного центра, которым назначен руководитель КЦ и </w:t>
      </w:r>
      <w:r>
        <w:rPr>
          <w:sz w:val="28"/>
          <w:szCs w:val="28"/>
        </w:rPr>
        <w:t>определен состав педагогов, оказывающих методическую, диагностическую, психолого - педагогическую и консультационную помощь родителям.</w:t>
      </w:r>
    </w:p>
    <w:p w14:paraId="1E3F199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Утвержден график работы Консультационного центра,</w:t>
      </w:r>
    </w:p>
    <w:p w14:paraId="7D0D7CB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Подготовлены </w:t>
      </w:r>
      <w:r>
        <w:rPr>
          <w:sz w:val="28"/>
          <w:szCs w:val="28"/>
        </w:rPr>
        <w:t xml:space="preserve">Журнал учета родителей (законных представителей), получающих Помощь в Консультационном центре, Журнал регистрации запросов, Журнал учета договоров с родителями (законными представителями) об оказании услуг психолого-педагогической, методической и консультативной помощи в консультационном центре. </w:t>
      </w:r>
      <w:r>
        <w:rPr>
          <w:b/>
          <w:sz w:val="28"/>
          <w:szCs w:val="28"/>
        </w:rPr>
        <w:t>(Слайд 17)</w:t>
      </w:r>
    </w:p>
    <w:p w14:paraId="2F52C9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shd w:val="clear" w:color="auto" w:fill="FFFFFF"/>
        </w:rPr>
        <w:t xml:space="preserve"> Подготовлена форма  договора и согласия на обработку персональных данных, </w:t>
      </w:r>
    </w:p>
    <w:p w14:paraId="1E40FB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проведена большая работа по информированию родителей (законных представителей) детей  о работе КЦ ДОУ посредством размещения информации о его деятельности на информационных стендах в ДОУ, создания раздела на официальном сайте ДОУ, распространения рекламных буклетов среди родителей и населения в районе расположения детского сада. </w:t>
      </w:r>
      <w:r>
        <w:rPr>
          <w:b/>
          <w:sz w:val="28"/>
          <w:szCs w:val="28"/>
        </w:rPr>
        <w:t>(Слайд 18)</w:t>
      </w:r>
    </w:p>
    <w:p w14:paraId="2A3ECE95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 К категориям получателей услуг Консультационного центра относятся</w:t>
      </w:r>
      <w:r>
        <w:rPr>
          <w:b/>
          <w:sz w:val="28"/>
          <w:szCs w:val="28"/>
        </w:rPr>
        <w:t>:(Слайд 19)</w:t>
      </w:r>
    </w:p>
    <w:p w14:paraId="7696E414">
      <w:pPr>
        <w:spacing w:line="15" w:lineRule="exact"/>
        <w:jc w:val="both"/>
        <w:rPr>
          <w:rFonts w:ascii="Symbol" w:hAnsi="Symbol" w:eastAsia="Symbol" w:cs="Symbol"/>
          <w:sz w:val="28"/>
          <w:szCs w:val="28"/>
        </w:rPr>
      </w:pPr>
    </w:p>
    <w:p w14:paraId="541284CF">
      <w:pPr>
        <w:spacing w:line="237" w:lineRule="auto"/>
        <w:ind w:right="20" w:firstLine="968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- родители (законные представители) детей раннего и дошкольного возраста, обеспечивающие получение детьми дошкольного образования в форме семейного образования (отсутствует потребность в обеспечении местом в дошкольной образовательной организации);</w:t>
      </w:r>
    </w:p>
    <w:p w14:paraId="261CDA77">
      <w:pPr>
        <w:spacing w:line="14" w:lineRule="exact"/>
        <w:jc w:val="both"/>
        <w:rPr>
          <w:rFonts w:ascii="Symbol" w:hAnsi="Symbol" w:eastAsia="Symbol" w:cs="Symbol"/>
          <w:sz w:val="28"/>
          <w:szCs w:val="28"/>
        </w:rPr>
      </w:pPr>
    </w:p>
    <w:p w14:paraId="414220D1">
      <w:pPr>
        <w:spacing w:line="237" w:lineRule="auto"/>
        <w:ind w:firstLine="968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- родители (законные представители) детей раннего и дошкольного возраста, не получающие услуги дошкольного образования в образовательной организации;</w:t>
      </w:r>
    </w:p>
    <w:p w14:paraId="38FC284F">
      <w:pPr>
        <w:spacing w:line="13" w:lineRule="exact"/>
        <w:jc w:val="both"/>
        <w:rPr>
          <w:rFonts w:ascii="Symbol" w:hAnsi="Symbol" w:eastAsia="Symbol" w:cs="Symbol"/>
          <w:sz w:val="28"/>
          <w:szCs w:val="28"/>
        </w:rPr>
      </w:pPr>
    </w:p>
    <w:p w14:paraId="146F534D">
      <w:pPr>
        <w:spacing w:line="236" w:lineRule="auto"/>
        <w:ind w:right="20" w:firstLine="968"/>
        <w:jc w:val="both"/>
        <w:rPr>
          <w:rFonts w:ascii="Symbol" w:hAnsi="Symbol" w:eastAsia="Symbol" w:cs="Symbol"/>
          <w:sz w:val="28"/>
          <w:szCs w:val="28"/>
        </w:rPr>
      </w:pPr>
      <w:r>
        <w:rPr>
          <w:sz w:val="28"/>
          <w:szCs w:val="28"/>
        </w:rPr>
        <w:t>- родители (законные представители) детей раннего и дошкольного возраста, получающие услуги дошкольного образования в образовательной организации;</w:t>
      </w:r>
    </w:p>
    <w:p w14:paraId="15A74EEE">
      <w:pPr>
        <w:spacing w:line="16" w:lineRule="exact"/>
        <w:jc w:val="both"/>
        <w:rPr>
          <w:sz w:val="28"/>
          <w:szCs w:val="28"/>
        </w:rPr>
      </w:pPr>
    </w:p>
    <w:p w14:paraId="236461C8">
      <w:pPr>
        <w:spacing w:line="235" w:lineRule="auto"/>
        <w:ind w:firstLine="968"/>
        <w:jc w:val="both"/>
        <w:rPr>
          <w:sz w:val="28"/>
          <w:szCs w:val="28"/>
        </w:rPr>
      </w:pPr>
      <w:r>
        <w:rPr>
          <w:sz w:val="28"/>
          <w:szCs w:val="28"/>
        </w:rPr>
        <w:t>- родители (законные представители) детей-инвалидов и детей с ограниченными возможностями здоровья.</w:t>
      </w:r>
    </w:p>
    <w:p w14:paraId="757DDC9E">
      <w:pPr>
        <w:spacing w:line="235" w:lineRule="auto"/>
        <w:ind w:firstLine="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как показывает практика,  в адрес нашего Консультационного центра </w:t>
      </w:r>
      <w:r>
        <w:rPr>
          <w:color w:val="000000"/>
          <w:sz w:val="28"/>
          <w:szCs w:val="28"/>
        </w:rPr>
        <w:t>преимущественно поступают  запросы  от родителей, воспитывающих детей раннего возраста, не посещающих дошкольную образовательную организацию</w:t>
      </w:r>
      <w:r>
        <w:rPr>
          <w:sz w:val="28"/>
          <w:szCs w:val="28"/>
        </w:rPr>
        <w:t xml:space="preserve">. Прежде всего, это связано  с трудностями, возникающими у родителей при воспитании ребенка, с острой потребностью в помощи специалистов различного уровня по вопросам: укрепления и сохранения здоровья детей, речевого и познавательного развития, организации режимных моментов, адаптации и социализации ребенка, формирование культурно-гигиенических навыков и др. </w:t>
      </w:r>
      <w:r>
        <w:rPr>
          <w:b/>
          <w:sz w:val="28"/>
          <w:szCs w:val="28"/>
        </w:rPr>
        <w:t>( Слайд 20)</w:t>
      </w:r>
    </w:p>
    <w:p w14:paraId="06AC282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Организация Помощи </w:t>
      </w:r>
      <w:r>
        <w:rPr>
          <w:sz w:val="28"/>
          <w:szCs w:val="28"/>
        </w:rPr>
        <w:tab/>
      </w:r>
      <w:r>
        <w:rPr>
          <w:sz w:val="28"/>
          <w:szCs w:val="28"/>
        </w:rPr>
        <w:t>родителям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(законным представителям) в Консультационном центре строиться на основе интеграции деятельности специалистов, оказывающим помощь родителям: </w:t>
      </w:r>
      <w:r>
        <w:rPr>
          <w:bCs/>
          <w:sz w:val="28"/>
          <w:szCs w:val="28"/>
        </w:rPr>
        <w:t xml:space="preserve">старший воспитатель, учитель-логопед, педагог-психолог, воспитатель, инструктор по физ. культуре, музыкальный руководитель. </w:t>
      </w:r>
      <w:r>
        <w:rPr>
          <w:b/>
          <w:bCs/>
          <w:sz w:val="28"/>
          <w:szCs w:val="28"/>
        </w:rPr>
        <w:t>(Слайд 21)</w:t>
      </w:r>
    </w:p>
    <w:p w14:paraId="64B3D5F3">
      <w:pPr>
        <w:spacing w:line="234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КЦ осуществляют следующие функции</w:t>
      </w:r>
      <w:r>
        <w:rPr>
          <w:i/>
          <w:iCs/>
          <w:sz w:val="28"/>
          <w:szCs w:val="28"/>
        </w:rPr>
        <w:t>: (</w:t>
      </w:r>
      <w:r>
        <w:rPr>
          <w:b/>
          <w:iCs/>
          <w:sz w:val="28"/>
          <w:szCs w:val="28"/>
        </w:rPr>
        <w:t>Слайд 22)</w:t>
      </w:r>
    </w:p>
    <w:p w14:paraId="1685E038">
      <w:pPr>
        <w:spacing w:line="15" w:lineRule="exact"/>
        <w:jc w:val="both"/>
        <w:rPr>
          <w:sz w:val="28"/>
          <w:szCs w:val="28"/>
        </w:rPr>
      </w:pPr>
    </w:p>
    <w:p w14:paraId="1D686D0B">
      <w:pPr>
        <w:shd w:val="clear" w:color="auto" w:fill="FFFFFF"/>
        <w:spacing w:line="315" w:lineRule="atLeast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i/>
          <w:sz w:val="28"/>
          <w:szCs w:val="28"/>
        </w:rPr>
        <w:t xml:space="preserve">-диагностическая </w:t>
      </w:r>
      <w:r>
        <w:rPr>
          <w:sz w:val="28"/>
          <w:szCs w:val="28"/>
        </w:rPr>
        <w:t xml:space="preserve">– проведение мероприятий по определению уровня развития ребенка для оказания актуальной помощи родителям. </w:t>
      </w:r>
      <w:r>
        <w:rPr>
          <w:color w:val="000000"/>
          <w:sz w:val="28"/>
          <w:szCs w:val="28"/>
          <w:shd w:val="clear" w:color="auto" w:fill="FFFFFF"/>
        </w:rPr>
        <w:t>Если родители хотят узнать соответствует ли уровень эмоционального, речевого, психического и физического развития их ребенка возрастному уровню, они могут обратиться с этим вопросом к специалистам центра.</w:t>
      </w:r>
    </w:p>
    <w:p w14:paraId="0F9363A3">
      <w:pPr>
        <w:tabs>
          <w:tab w:val="left" w:pos="1131"/>
        </w:tabs>
        <w:spacing w:line="23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психолого-педагогическая</w:t>
      </w:r>
      <w:r>
        <w:rPr>
          <w:sz w:val="28"/>
          <w:szCs w:val="28"/>
        </w:rPr>
        <w:t xml:space="preserve"> – обучение родителей, направленное на формирование у них педагогической культуры и предотвращение возникающих семейных проблем;</w:t>
      </w:r>
    </w:p>
    <w:p w14:paraId="4D5A86FE">
      <w:pPr>
        <w:spacing w:line="3" w:lineRule="exact"/>
        <w:jc w:val="both"/>
        <w:rPr>
          <w:sz w:val="28"/>
          <w:szCs w:val="28"/>
        </w:rPr>
      </w:pPr>
    </w:p>
    <w:p w14:paraId="7975A88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консультативная  </w:t>
      </w:r>
      <w:r>
        <w:rPr>
          <w:sz w:val="28"/>
          <w:szCs w:val="28"/>
        </w:rPr>
        <w:t xml:space="preserve"> –   включение   родителей   в   целенаправленный развивающий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>процесс</w:t>
      </w:r>
      <w:r>
        <w:rPr>
          <w:sz w:val="28"/>
          <w:szCs w:val="28"/>
        </w:rPr>
        <w:tab/>
      </w:r>
      <w:r>
        <w:rPr>
          <w:sz w:val="28"/>
          <w:szCs w:val="28"/>
        </w:rPr>
        <w:t>посредством</w:t>
      </w:r>
      <w:r>
        <w:rPr>
          <w:sz w:val="28"/>
          <w:szCs w:val="28"/>
        </w:rPr>
        <w:tab/>
      </w:r>
      <w:r>
        <w:rPr>
          <w:sz w:val="28"/>
          <w:szCs w:val="28"/>
        </w:rPr>
        <w:t>информирования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>о физиологических и психологических особенностях развития ребенка, существующих механизмах ранней помощи.</w:t>
      </w:r>
    </w:p>
    <w:p w14:paraId="69715EFC">
      <w:pPr>
        <w:widowControl w:val="0"/>
        <w:autoSpaceDE w:val="0"/>
        <w:autoSpaceDN w:val="0"/>
        <w:ind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>
        <w:rPr>
          <w:b/>
          <w:sz w:val="28"/>
          <w:szCs w:val="28"/>
          <w:lang w:eastAsia="en-US"/>
        </w:rPr>
        <w:t>тарший воспитатель</w:t>
      </w:r>
      <w:r>
        <w:rPr>
          <w:sz w:val="28"/>
          <w:szCs w:val="28"/>
          <w:lang w:eastAsia="en-US"/>
        </w:rPr>
        <w:t>: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осуществляет организацию методической помощи педагогам при оказании услуги, регулирование отношений между педагогами и родителями (законными представителями) консультационного центра, организует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педагогическое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просвещение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родителей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(законных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представителей),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обучение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организации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воспитательного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процесса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условиях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семьи,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разрабатывает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методические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рекомендации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проводит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консультации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родителей (законных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представителей);</w:t>
      </w:r>
    </w:p>
    <w:p w14:paraId="1DA6FD3C">
      <w:pPr>
        <w:widowControl w:val="0"/>
        <w:autoSpaceDE w:val="0"/>
        <w:autoSpaceDN w:val="0"/>
        <w:ind w:firstLine="71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Учитель-логопед:</w:t>
      </w:r>
      <w:r>
        <w:rPr>
          <w:b/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выявляет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уровень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речевого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развития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ребёнка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информирует взрослых о том, как помочь малышу избавиться от речевых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недостатков,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какие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речевые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игры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упражнения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использовать.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Обучает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родителей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артикуляционной,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дыхательной,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пальчиковой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гимнастике.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Даёт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рекомендации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проведению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развивающих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речевых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игр с детьми раннего возраста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домашних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условиях;</w:t>
      </w:r>
    </w:p>
    <w:p w14:paraId="7BBB08EA">
      <w:pPr>
        <w:widowControl w:val="0"/>
        <w:autoSpaceDE w:val="0"/>
        <w:autoSpaceDN w:val="0"/>
        <w:ind w:firstLine="71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Педагог-психолог:</w:t>
      </w:r>
      <w:r>
        <w:rPr>
          <w:b/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организует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консультативно-просветительскую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вопросам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адаптации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условиям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детского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сада,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проводит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индивидуальную диагностику, обследование ребенка с целью определения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динамики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психического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развития,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составляет индивидуальные проекты развития ребенка с подбором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игровых упражнений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использования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условиях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семьи.</w:t>
      </w:r>
    </w:p>
    <w:p w14:paraId="00FBF5B8">
      <w:pPr>
        <w:widowControl w:val="0"/>
        <w:autoSpaceDE w:val="0"/>
        <w:autoSpaceDN w:val="0"/>
        <w:ind w:firstLine="71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Инструктор по физической культуре: </w:t>
      </w:r>
      <w:r>
        <w:rPr>
          <w:sz w:val="28"/>
          <w:szCs w:val="28"/>
          <w:lang w:eastAsia="en-US"/>
        </w:rPr>
        <w:t>организует консультативно-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просветительскую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вопросам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физического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воспитания,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профилактики нарушений осанки и плоскостопия; проводит индивидуальную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диагностику,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обследование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ребенка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целью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определения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динамики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физического развития;</w:t>
      </w:r>
    </w:p>
    <w:p w14:paraId="72F2300B">
      <w:pPr>
        <w:widowControl w:val="0"/>
        <w:autoSpaceDE w:val="0"/>
        <w:autoSpaceDN w:val="0"/>
        <w:ind w:firstLine="71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Музыкальный</w:t>
      </w:r>
      <w:r>
        <w:rPr>
          <w:b/>
          <w:spacing w:val="1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руководитель:</w:t>
      </w:r>
      <w:r>
        <w:rPr>
          <w:b/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оказывает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консультационную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поддержку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родителям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(законным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представителям)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вопросам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развития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творческих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способностей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ребенка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условиях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семьи;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определяет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задачи,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формы,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методы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вопросам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музыкального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развития,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используя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современные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образовательные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технологии;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обучает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родителей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(законных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представителей)</w:t>
      </w:r>
      <w:r>
        <w:rPr>
          <w:spacing w:val="4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организации</w:t>
      </w:r>
      <w:r>
        <w:rPr>
          <w:spacing w:val="4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музыкального</w:t>
      </w:r>
      <w:r>
        <w:rPr>
          <w:spacing w:val="4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развития</w:t>
      </w:r>
      <w:r>
        <w:rPr>
          <w:spacing w:val="4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5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семье,</w:t>
      </w:r>
      <w:r>
        <w:rPr>
          <w:spacing w:val="5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ориентируясь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особенности состояния здоровья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ребенка.</w:t>
      </w:r>
    </w:p>
    <w:p w14:paraId="37DEEA3F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Воспитатель:</w:t>
      </w:r>
      <w:r>
        <w:rPr>
          <w:b/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разрабатывает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методические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рекомендации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проводит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консультации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родителей</w:t>
      </w:r>
      <w:r>
        <w:rPr>
          <w:spacing w:val="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(законных</w:t>
      </w:r>
      <w:r>
        <w:rPr>
          <w:spacing w:val="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представителей),</w:t>
      </w:r>
      <w:r>
        <w:rPr>
          <w:spacing w:val="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детей  раннего возраста 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вопросам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организации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образовательного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воспитательного 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процесса.</w:t>
      </w:r>
    </w:p>
    <w:p w14:paraId="7620ABF4">
      <w:pPr>
        <w:spacing w:line="23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Помощь в Консультационном центре предоставляется родителям (законным представителям) на бесплатной основе однократно, многократно, очно, очно-заочно, дистанционно. </w:t>
      </w:r>
      <w:r>
        <w:rPr>
          <w:b/>
          <w:sz w:val="28"/>
          <w:szCs w:val="28"/>
        </w:rPr>
        <w:t>(Слайд 23)</w:t>
      </w:r>
    </w:p>
    <w:p w14:paraId="1B1EEDEA">
      <w:pPr>
        <w:spacing w:line="23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 между Консультационным центром и родителями (законными представителями) регулируются договором, который определяет сроки оказания услуг, обязанности и ответственности сторон и другие условия. Так же оформляется согласие (законного представителя) на обработку персональных данных родителя и персональных данных ребенка.</w:t>
      </w:r>
    </w:p>
    <w:p w14:paraId="64E16E72">
      <w:pPr>
        <w:spacing w:line="15" w:lineRule="exact"/>
        <w:jc w:val="both"/>
        <w:rPr>
          <w:sz w:val="28"/>
          <w:szCs w:val="28"/>
        </w:rPr>
      </w:pPr>
    </w:p>
    <w:p w14:paraId="092715D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Консультации оказываются согласно утвержденному графику, единый консультационный день 1-ая и  3-я среда месяца с 14.00 до 17.30 </w:t>
      </w:r>
    </w:p>
    <w:p w14:paraId="32F2DB13">
      <w:pPr>
        <w:shd w:val="clear" w:color="auto" w:fill="FFFFFF"/>
        <w:ind w:firstLine="708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Помощь организуется в помещениях Организации, не включенных во время работы Консультационного центра в реализацию образовательной программы дошкольного образования. В работе задействованы такие помещения как: кабинет педагога – психолога, кабинет учителя - логопеда, методический кабинет, музыкальный зал, спортивный зал.</w:t>
      </w:r>
    </w:p>
    <w:p w14:paraId="380833C1">
      <w:pPr>
        <w:ind w:firstLine="4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 оказания  Помощи  родителям  (законным  представителям) включает в себя:(Слайд 24)</w:t>
      </w:r>
    </w:p>
    <w:p w14:paraId="618FE736">
      <w:pPr>
        <w:spacing w:line="13" w:lineRule="exact"/>
        <w:jc w:val="both"/>
        <w:rPr>
          <w:sz w:val="28"/>
          <w:szCs w:val="28"/>
        </w:rPr>
      </w:pPr>
    </w:p>
    <w:p w14:paraId="093F491C">
      <w:pPr>
        <w:tabs>
          <w:tab w:val="left" w:pos="1131"/>
        </w:tabs>
        <w:spacing w:line="237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 беседу с родителем (законным представителем) в ходе личного приема или переписки (в случае дистанционно обращения), в процессе которой устанавливается проблема, т.е. получение запроса;</w:t>
      </w:r>
    </w:p>
    <w:p w14:paraId="67A2ED76">
      <w:pPr>
        <w:spacing w:line="13" w:lineRule="exact"/>
        <w:jc w:val="both"/>
        <w:rPr>
          <w:sz w:val="28"/>
          <w:szCs w:val="28"/>
        </w:rPr>
      </w:pPr>
    </w:p>
    <w:p w14:paraId="435A4A7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занесение поступившего в различной форме (через официальный сайт, по телефону, при личном общении) запроса в Журнал регистрации запросов Консультационного центра (с указанием следующей информации: Ф.И.О. заявителя, адрес, выбранный для взаимодействия, фамилия, имя и возраст ребенка, проблема). </w:t>
      </w:r>
    </w:p>
    <w:p w14:paraId="63F51FCC">
      <w:pPr>
        <w:spacing w:line="16" w:lineRule="exact"/>
        <w:jc w:val="both"/>
        <w:rPr>
          <w:sz w:val="28"/>
          <w:szCs w:val="28"/>
        </w:rPr>
      </w:pPr>
    </w:p>
    <w:p w14:paraId="4F4F771A">
      <w:pPr>
        <w:tabs>
          <w:tab w:val="left" w:pos="1131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занесение сведений о семье в Журнал учета родителей (законных представителей), получающих Помощь в Консультационном центре (при первичном обращении);</w:t>
      </w:r>
    </w:p>
    <w:p w14:paraId="4BDAC2EF">
      <w:pPr>
        <w:tabs>
          <w:tab w:val="left" w:pos="709"/>
        </w:tabs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после записи для получения консультации получателю предоставляется услуга не позднее чем в течение 3 рабочих дней со дня осуществления записи. Получатель услуги вправе выбрать время для </w:t>
      </w:r>
      <w:r>
        <w:rPr>
          <w:spacing w:val="-2"/>
          <w:sz w:val="28"/>
          <w:szCs w:val="28"/>
        </w:rPr>
        <w:t>консультации.</w:t>
      </w:r>
    </w:p>
    <w:p w14:paraId="4F07A21A">
      <w:pPr>
        <w:spacing w:line="14" w:lineRule="exact"/>
        <w:jc w:val="both"/>
        <w:rPr>
          <w:sz w:val="28"/>
          <w:szCs w:val="28"/>
        </w:rPr>
      </w:pPr>
    </w:p>
    <w:p w14:paraId="1D212830">
      <w:pPr>
        <w:spacing w:line="14" w:lineRule="exact"/>
        <w:jc w:val="both"/>
        <w:rPr>
          <w:sz w:val="28"/>
          <w:szCs w:val="28"/>
        </w:rPr>
      </w:pPr>
    </w:p>
    <w:p w14:paraId="25AB3A72">
      <w:pPr>
        <w:spacing w:line="14" w:lineRule="exact"/>
        <w:jc w:val="both"/>
        <w:rPr>
          <w:sz w:val="28"/>
          <w:szCs w:val="28"/>
        </w:rPr>
      </w:pPr>
    </w:p>
    <w:p w14:paraId="03539F4A">
      <w:pPr>
        <w:tabs>
          <w:tab w:val="left" w:pos="1131"/>
        </w:tabs>
        <w:spacing w:line="23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разрешения родителя (законного представителя) в случае необходимости организации педагогической и (или) психологической диагностики ребенка;</w:t>
      </w:r>
    </w:p>
    <w:p w14:paraId="65E94AEF">
      <w:pPr>
        <w:spacing w:line="14" w:lineRule="exact"/>
        <w:jc w:val="both"/>
        <w:rPr>
          <w:sz w:val="28"/>
          <w:szCs w:val="28"/>
        </w:rPr>
      </w:pPr>
    </w:p>
    <w:p w14:paraId="76CE652B">
      <w:pPr>
        <w:tabs>
          <w:tab w:val="left" w:pos="1131"/>
        </w:tabs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непосредственное осуществление консультирования в различных формах, определенных в запросе (очно, дистанционно).</w:t>
      </w:r>
    </w:p>
    <w:p w14:paraId="4B6BD6C2">
      <w:pPr>
        <w:shd w:val="clear" w:color="auto" w:fill="FFFFFF"/>
        <w:ind w:firstLine="708"/>
        <w:jc w:val="both"/>
        <w:rPr>
          <w:rFonts w:ascii="Calibri" w:hAnsi="Calibri" w:cs="Arial"/>
          <w:sz w:val="28"/>
          <w:szCs w:val="28"/>
        </w:rPr>
      </w:pPr>
      <w:r>
        <w:rPr>
          <w:sz w:val="28"/>
          <w:szCs w:val="28"/>
        </w:rPr>
        <w:t>Консультирование родителей (законных представителей) может проводится как одним, так и несколькими специалистами одновременно. Это зависит от запроса родителей, сложности проблемы, с которой они обратились, особенностей развития ребёнка;</w:t>
      </w:r>
    </w:p>
    <w:p w14:paraId="06577CB5">
      <w:pPr>
        <w:spacing w:line="14" w:lineRule="exact"/>
        <w:jc w:val="both"/>
        <w:rPr>
          <w:sz w:val="28"/>
          <w:szCs w:val="28"/>
        </w:rPr>
      </w:pPr>
    </w:p>
    <w:p w14:paraId="61FC7A85">
      <w:pPr>
        <w:spacing w:line="14" w:lineRule="exact"/>
        <w:jc w:val="both"/>
        <w:rPr>
          <w:sz w:val="28"/>
          <w:szCs w:val="28"/>
        </w:rPr>
      </w:pPr>
    </w:p>
    <w:p w14:paraId="2F6D3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длительной подготовки и участия нескольких специалистов в подготовке ответа на запрос родителя (законного представителя) срок их исполнения увеличивается до 5 рабочих дней. </w:t>
      </w:r>
    </w:p>
    <w:p w14:paraId="03E5D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получения очной консультации специалиста  Консультативного центра заявитель (родитель) должен иметь при себе документ, удостоверяющий личность  с подтверждение статуса родителя (законного представителя) несовершеннолетнего ребенка (паспорт гражданина РФ и свидетельство о рождении ребенка).</w:t>
      </w:r>
    </w:p>
    <w:p w14:paraId="1E4BE1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работы сотрудничества с родителями в рамках консультационного центра является индивидуальное консультирование. </w:t>
      </w:r>
    </w:p>
    <w:p w14:paraId="18C38CB4">
      <w:pPr>
        <w:shd w:val="clear" w:color="auto" w:fill="FFFFFF"/>
        <w:ind w:firstLine="708"/>
        <w:jc w:val="both"/>
        <w:rPr>
          <w:rFonts w:ascii="Calibri" w:hAnsi="Calibri" w:cs="Arial"/>
          <w:sz w:val="28"/>
          <w:szCs w:val="28"/>
        </w:rPr>
      </w:pPr>
      <w:r>
        <w:rPr>
          <w:sz w:val="28"/>
          <w:szCs w:val="28"/>
        </w:rPr>
        <w:t>Практика общения с родителями (законными представителями), воспитывающими детей раннего возраста позволила нам выявить наиболее типичные проблемы, волнующие взрослых, обращающихся за консультативной помощью.</w:t>
      </w:r>
    </w:p>
    <w:p w14:paraId="1733DC3A">
      <w:pPr>
        <w:shd w:val="clear" w:color="auto" w:fill="FFFFFF"/>
        <w:jc w:val="both"/>
        <w:rPr>
          <w:rFonts w:ascii="Calibri" w:hAnsi="Calibri" w:cs="Arial"/>
          <w:sz w:val="28"/>
          <w:szCs w:val="28"/>
        </w:rPr>
      </w:pPr>
      <w:r>
        <w:rPr>
          <w:sz w:val="28"/>
          <w:szCs w:val="28"/>
        </w:rPr>
        <w:t>        Так, к основным проблемам, с которыми обратились родители в наш Консультационный центр  можно отнести: (</w:t>
      </w:r>
      <w:r>
        <w:rPr>
          <w:b/>
          <w:sz w:val="28"/>
          <w:szCs w:val="28"/>
        </w:rPr>
        <w:t>Слайд 25)</w:t>
      </w:r>
    </w:p>
    <w:p w14:paraId="7553CF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 Преодоление адаптационного периода у будущего воспитанника детского сада</w:t>
      </w:r>
    </w:p>
    <w:p w14:paraId="7B18F70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2.Нарушение развития речи у детей</w:t>
      </w:r>
    </w:p>
    <w:p w14:paraId="6C1C060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3.Капризы и упрямство</w:t>
      </w:r>
    </w:p>
    <w:p w14:paraId="4B484F8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 Детские страхи</w:t>
      </w:r>
    </w:p>
    <w:p w14:paraId="52A935E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 Как приучить ребенка к горшку</w:t>
      </w:r>
    </w:p>
    <w:p w14:paraId="2A42A3F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6. Как бороться с агрессией</w:t>
      </w:r>
    </w:p>
    <w:p w14:paraId="6E95C0F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7. Кризис – 3-х лет</w:t>
      </w:r>
    </w:p>
    <w:p w14:paraId="28DF03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Тревожный ребенок, как ему помочь? </w:t>
      </w:r>
    </w:p>
    <w:p w14:paraId="6E5584F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Интересуют родителей и вопросы послушания ребёнка, организация его досуга, режима, закаливание  и многое другое. В Центре родители получают ответы на свои вопросы, и мы, специалисты центра стараемся развеять тревоги и сомнения, скорректировать воспитательные воздействия.</w:t>
      </w:r>
    </w:p>
    <w:p w14:paraId="14F71AE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индивидуальных встреч родители получают рекомендации  по созданию развивающей среды дома,  советуют какие игрушки и дидактические пособия лучше использовать при организации игровой деятельности, знакомят с детской литературой, обучают родителей несложным  приемам и упражнениям по развитию мелкой и общей моторики, артикуляционной гимнастики, дают рекомендации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дидактических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материалов дома.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Также специалисты Консультационного Центра обеспечивают родителей необходимой информацией на печатных и электронных носителях (памятки, буклеты, подборки практического материала, обучающие презентации и видеоматериалы).</w:t>
      </w:r>
    </w:p>
    <w:p w14:paraId="786A2C1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в рамках проекта  «Инфогид» специалистами Консультационного центра осуществлялось кураторское сопровождение  многодетных семей, в ходе которого родители имели возможность получить квалифицированную помощь специалистов по вопросам развития и воспитания детей раннего возраста, не посещающих дошкольное образовательное учреждение, как в очной, так и в дистанционной форме. </w:t>
      </w:r>
      <w:r>
        <w:rPr>
          <w:b/>
          <w:sz w:val="28"/>
          <w:szCs w:val="28"/>
        </w:rPr>
        <w:t>(Слайд 26)</w:t>
      </w:r>
    </w:p>
    <w:p w14:paraId="03A9E8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Говоря о результативности работы КЦ, хотелось бы отметить, что начиная с 2017 г. в нашем Консультационном центре получили помощь  180 семей. Было оказано 300 консультаций из них  200 очных, 98 заочных и 2 выездные консультации.  Анализ отзывов родителей (законных представителей) показывает, что работа педагогов КЦ оценивается положительно, родители указывают на пользу полученных в рамках Центра  теоретических знаний и практического опыта в вопросах воспитания и образования детей раннего возраста.  </w:t>
      </w:r>
      <w:r>
        <w:rPr>
          <w:b/>
          <w:sz w:val="28"/>
          <w:szCs w:val="28"/>
        </w:rPr>
        <w:t>(Слайд 27)</w:t>
      </w:r>
    </w:p>
    <w:p w14:paraId="4EA9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рассказать  еще об одной форме работы с родителями, которая функционировала в нашем детском саду в 2022 году. </w:t>
      </w:r>
      <w:r>
        <w:rPr>
          <w:b/>
          <w:sz w:val="28"/>
          <w:szCs w:val="28"/>
        </w:rPr>
        <w:t>(Слайд 28)</w:t>
      </w:r>
    </w:p>
    <w:p w14:paraId="6C1EFE4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2021 г. наш детский сад стал победителем конкурсного отбора на предоставление в 2022 году грантов из федерального бюджета в форме субсидий юридическим лицам в рамках реализации мероприятия «Государственная поддержка некоммерческих организаций в целях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 федерального проекта «Современная школа» национального проекта «Образование» государственной программы Российской Федерации «Развитие образования».</w:t>
      </w:r>
      <w:r>
        <w:rPr>
          <w:rFonts w:eastAsiaTheme="minorHAnsi"/>
          <w:sz w:val="28"/>
          <w:szCs w:val="28"/>
          <w:lang w:eastAsia="en-US"/>
        </w:rPr>
        <w:t xml:space="preserve"> ( Приказ  Министерства просвещения РФ от 30.09.2021 № 683 об утверждении перечня юридических лиц – победителей конкурсного отбора на предоставление в 2022 году из федерального бюджета грантов)  Сумма гранта, которая была определена  - 30200900 из них: 2846300(Федеральный бюджет), 333300 (Средства консолидированных бюджетов субъектов Российской Федерации), 21300 (Средства местного бюджета).</w:t>
      </w:r>
      <w:r>
        <w:rPr>
          <w:sz w:val="28"/>
          <w:szCs w:val="28"/>
        </w:rPr>
        <w:br w:type="textWrapping"/>
      </w:r>
      <w:r>
        <w:rPr>
          <w:rFonts w:eastAsiaTheme="minorHAnsi"/>
          <w:sz w:val="28"/>
          <w:szCs w:val="28"/>
          <w:lang w:eastAsia="en-US"/>
        </w:rPr>
        <w:t>- грант предоставлялся на год,</w:t>
      </w:r>
    </w:p>
    <w:p w14:paraId="741E0C1E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средства гранта предоставлялись на финансовое обеспечение расходов на реализации мероприятий проекта,  в том числе на оплату труда исполнителей проекта, на оплату работ и приобретения оборудования.</w:t>
      </w:r>
    </w:p>
    <w:p w14:paraId="63690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на базе ДОУ была создана Консультационная служба «Шагаем вместе», целью которой являлось повышение уровня компетентности родителей (законных представителей) детей, а также граждан, желающих принять на воспитание в свои семьи детей, оставшихся без попечения родителей.  </w:t>
      </w:r>
      <w:r>
        <w:rPr>
          <w:b/>
          <w:sz w:val="28"/>
          <w:szCs w:val="28"/>
        </w:rPr>
        <w:t>( Слайд 29)</w:t>
      </w:r>
    </w:p>
    <w:p w14:paraId="2DA6B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Служба – это структурное подразделение Организации, оказывающие Услуги получателям услуг. И оказание Услуг  в свою очередь было направлено на пропаганду позитивного и ответственного родительства, значимости родительского просвещения, укрепления института семьи.</w:t>
      </w:r>
    </w:p>
    <w:p w14:paraId="5BBFF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 содержанием работы Консультационной службы в ДОУ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первом этапе была разработка нормативно-правовой базы,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регулирующей деятельность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КС:</w:t>
      </w:r>
    </w:p>
    <w:p w14:paraId="167D0D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Консультационной службе « Шагаем вместе»  МАДОУ №14 Г. Шебекино» по оказанию услуг психолого-педагогической, методической  и консультационной помощи родителям детей, а так же гражданам, желающим принять на воспитание в свои семьи детей, оставшихся без попечения родителей. </w:t>
      </w:r>
      <w:r>
        <w:rPr>
          <w:b/>
          <w:sz w:val="28"/>
          <w:szCs w:val="28"/>
        </w:rPr>
        <w:t>( Слайд 30)</w:t>
      </w:r>
    </w:p>
    <w:p w14:paraId="54C10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было разработано на основе  Методических рекомендаций  по оказанию услуг, по оказанию услуг психолого-педагогической, методической  и консультационной помощи родителям детей, а так же гражданам, желающим принять на воспитание в свои семьи детей, оставшихся без попечения родителей, в рамках федерального проекта «Современная школа», национального проекта «Образование» в 2022 году.</w:t>
      </w:r>
    </w:p>
    <w:p w14:paraId="785124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Издан приказ «О реализации мероприятий Федерального проекта», которым был  утвержден график работы Службы и назначены ответственные исполнители мероприятий проекта: 1 старший воспитатель, 2 педагога-психолога, 2 учителя-логопеда, 2 учителя-дефектолога, 3 воспитателя.</w:t>
      </w:r>
    </w:p>
    <w:p w14:paraId="404E934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увеличения охвата получателей услуг, было организовано привлечение специалистов консультационных центров ДОО Шебекинского городского округа: 1 педагог – психолог, 1 учитель – логопед, 1 учитель - дефектолог на основании заключения договоров гражданско – правового характера. Всего в Консультационной Службе работало 10 консультантов.</w:t>
      </w:r>
    </w:p>
    <w:p w14:paraId="101823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Консультационная служба работала 5 дней в неделю с 14.00 до 18.00, суббота, воскресенье  - выходной.</w:t>
      </w:r>
    </w:p>
    <w:p w14:paraId="52BE5F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Разработана форма согласия на обработку персональных данных.</w:t>
      </w:r>
    </w:p>
    <w:p w14:paraId="6DFBEB7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фиксирования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Консультационной службы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подготовлены </w:t>
      </w:r>
      <w:r>
        <w:rPr>
          <w:rFonts w:eastAsiaTheme="minorHAnsi"/>
          <w:sz w:val="28"/>
          <w:szCs w:val="28"/>
        </w:rPr>
        <w:t>Журнал учета оказанных услуг психолого-педагогической, методической и консультационной помощи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Журнал учета регистрации  участников просветительских мероприятий для родительского сообщества и выдачи сертификатов. </w:t>
      </w:r>
      <w:r>
        <w:rPr>
          <w:rFonts w:eastAsiaTheme="minorHAnsi"/>
          <w:b/>
          <w:sz w:val="28"/>
          <w:szCs w:val="28"/>
          <w:lang w:eastAsia="en-US"/>
        </w:rPr>
        <w:t>( Слайд 31)</w:t>
      </w:r>
    </w:p>
    <w:p w14:paraId="6BC8C310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Все бланки, запросов, анкета-опросник, сертификаты, были разработаны администрацией детского сада самостоятельно. </w:t>
      </w:r>
      <w:r>
        <w:rPr>
          <w:rFonts w:eastAsiaTheme="minorHAnsi"/>
          <w:b/>
          <w:sz w:val="28"/>
          <w:szCs w:val="28"/>
          <w:lang w:eastAsia="en-US"/>
        </w:rPr>
        <w:t>( Слайд 32)</w:t>
      </w:r>
    </w:p>
    <w:p w14:paraId="10C2BEE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рамках данного проекта  Министерством просвещения РФ было </w:t>
      </w:r>
      <w:r>
        <w:rPr>
          <w:rFonts w:eastAsiaTheme="minorHAnsi"/>
          <w:sz w:val="28"/>
          <w:szCs w:val="28"/>
          <w:lang w:eastAsia="en-US"/>
        </w:rPr>
        <w:t>определено определенное количество услуг – 10000 ед. (Услуга – однократная помощь получателю в форме консультирования по возникшим вопросам). Важно отметить, что получателем услуг являлся непосредственно родитель (законный представитель) ребенка, т.е. с детьми мы не работали.</w:t>
      </w:r>
    </w:p>
    <w:p w14:paraId="2C69542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Одним из основных и важных условий  реализации мероприятий проекта было создание страницы Консультационной службы на сайте ДОО  и в социальной сети в ВК. К оформлению страниц предъявлялись конкретные требования, которые потом проверялись  Министерством.</w:t>
      </w:r>
    </w:p>
    <w:p w14:paraId="02158D8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Нами был оформлен раздел «Консультационная служба «Шагаем вместе»», где размещена все необходимая информация о деятельности Службы, а именно логотип национального проекта «Образование», контактные данные службы, адрес оказания очных услуг, номер телефона для записи (оказания услуг), причем номер телефона не детского сада, а конкретно КС,  возможность онлайн записи через сайт Службы, т.е. наличие ссылки на форму запроса, информация о порядке работы Службы, информация о специалистах, оказывающих услуги, график и время работы Службы, тематики оказания услуг. </w:t>
      </w:r>
      <w:r>
        <w:rPr>
          <w:rFonts w:eastAsiaTheme="minorHAnsi"/>
          <w:b/>
          <w:sz w:val="28"/>
          <w:szCs w:val="28"/>
          <w:lang w:eastAsia="en-US"/>
        </w:rPr>
        <w:t>( Слайд 33)</w:t>
      </w:r>
    </w:p>
    <w:p w14:paraId="315DE47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 же информация о деятельности Службы нашего учреждения была размещена на портале «Растим детей РФ».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</w:p>
    <w:p w14:paraId="198B2B57">
      <w:pPr>
        <w:autoSpaceDE w:val="0"/>
        <w:autoSpaceDN w:val="0"/>
        <w:adjustRightInd w:val="0"/>
        <w:ind w:firstLine="219"/>
        <w:jc w:val="both"/>
      </w:pPr>
      <w:r>
        <w:rPr>
          <w:rFonts w:eastAsiaTheme="minorHAnsi"/>
          <w:sz w:val="28"/>
          <w:szCs w:val="28"/>
          <w:lang w:eastAsia="en-US"/>
        </w:rPr>
        <w:t xml:space="preserve">Следующим этапом было </w:t>
      </w:r>
      <w:r>
        <w:rPr>
          <w:rFonts w:eastAsia="TimesNewRomanPSMT"/>
          <w:sz w:val="28"/>
          <w:szCs w:val="28"/>
          <w:lang w:eastAsia="en-US"/>
        </w:rPr>
        <w:t>широкое информирование родительской общественности</w:t>
      </w:r>
      <w:r>
        <w:rPr>
          <w:sz w:val="28"/>
          <w:szCs w:val="28"/>
        </w:rPr>
        <w:t xml:space="preserve"> о деятельности Консультационной службы. Так  для  привлечения внимания большего количества родителей была  организована  рекламная кампания через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источники</w:t>
      </w:r>
      <w:r>
        <w:t xml:space="preserve">: </w:t>
      </w:r>
      <w:r>
        <w:rPr>
          <w:b/>
          <w:sz w:val="28"/>
          <w:szCs w:val="28"/>
        </w:rPr>
        <w:t>( Слайд 34-36)</w:t>
      </w:r>
    </w:p>
    <w:p w14:paraId="6F15462B">
      <w:pPr>
        <w:tabs>
          <w:tab w:val="left" w:pos="1382"/>
        </w:tabs>
        <w:spacing w:before="1"/>
        <w:ind w:right="120"/>
        <w:rPr>
          <w:sz w:val="28"/>
        </w:rPr>
      </w:pPr>
      <w:r>
        <w:rPr>
          <w:sz w:val="28"/>
        </w:rPr>
        <w:t>1.Информационные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учреждение;</w:t>
      </w:r>
    </w:p>
    <w:p w14:paraId="014396AA">
      <w:pPr>
        <w:tabs>
          <w:tab w:val="left" w:pos="1382"/>
        </w:tabs>
        <w:spacing w:before="1"/>
        <w:ind w:right="120"/>
        <w:rPr>
          <w:sz w:val="28"/>
        </w:rPr>
      </w:pPr>
      <w:r>
        <w:rPr>
          <w:sz w:val="28"/>
        </w:rPr>
        <w:t>2.Официальный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сайт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учреждения, социальные сети;</w:t>
      </w:r>
    </w:p>
    <w:p w14:paraId="1FE0BE32">
      <w:pPr>
        <w:tabs>
          <w:tab w:val="left" w:pos="1382"/>
        </w:tabs>
        <w:spacing w:before="1"/>
        <w:ind w:right="120"/>
        <w:jc w:val="both"/>
        <w:rPr>
          <w:sz w:val="28"/>
        </w:rPr>
      </w:pPr>
      <w:r>
        <w:rPr>
          <w:sz w:val="28"/>
        </w:rPr>
        <w:t xml:space="preserve">3. Наружная городская реклама: размещение информации о деятельности Службы  (рекламных баннеров) на территории значимых социальных объектов, </w:t>
      </w:r>
      <w:r>
        <w:rPr>
          <w:sz w:val="28"/>
          <w:szCs w:val="28"/>
        </w:rPr>
        <w:t>на остановках города, общественном транспорте</w:t>
      </w:r>
      <w:r>
        <w:rPr>
          <w:sz w:val="28"/>
        </w:rPr>
        <w:t>;</w:t>
      </w:r>
    </w:p>
    <w:p w14:paraId="7EF378AE">
      <w:pPr>
        <w:tabs>
          <w:tab w:val="left" w:pos="1382"/>
        </w:tabs>
        <w:spacing w:before="1"/>
        <w:ind w:right="120"/>
        <w:rPr>
          <w:sz w:val="28"/>
        </w:rPr>
      </w:pPr>
      <w:r>
        <w:rPr>
          <w:sz w:val="28"/>
        </w:rPr>
        <w:t>4. Публикация</w:t>
      </w:r>
      <w:r>
        <w:rPr>
          <w:spacing w:val="1"/>
          <w:sz w:val="28"/>
        </w:rPr>
        <w:t xml:space="preserve"> информации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изданиях, газета «Красное знамя»;</w:t>
      </w:r>
    </w:p>
    <w:p w14:paraId="2C43F4BF">
      <w:pPr>
        <w:tabs>
          <w:tab w:val="left" w:pos="1382"/>
        </w:tabs>
        <w:spacing w:before="1"/>
        <w:ind w:right="120"/>
        <w:rPr>
          <w:spacing w:val="1"/>
          <w:sz w:val="28"/>
        </w:rPr>
      </w:pPr>
      <w:r>
        <w:rPr>
          <w:sz w:val="28"/>
        </w:rPr>
        <w:t>5.</w:t>
      </w:r>
      <w:r>
        <w:rPr>
          <w:spacing w:val="1"/>
          <w:sz w:val="28"/>
        </w:rPr>
        <w:t>Трансляция рекламного ролика о деятельности КС на ТРК «Шебекино»;</w:t>
      </w:r>
    </w:p>
    <w:p w14:paraId="5A2D037D">
      <w:pPr>
        <w:tabs>
          <w:tab w:val="left" w:pos="1382"/>
        </w:tabs>
        <w:spacing w:before="1"/>
        <w:ind w:right="120"/>
        <w:jc w:val="both"/>
        <w:rPr>
          <w:spacing w:val="1"/>
          <w:sz w:val="28"/>
        </w:rPr>
      </w:pPr>
      <w:r>
        <w:rPr>
          <w:spacing w:val="1"/>
          <w:sz w:val="28"/>
        </w:rPr>
        <w:t>6. Изготовление и распространение информационных буклетов среди населения города.</w:t>
      </w:r>
    </w:p>
    <w:p w14:paraId="06E8A979">
      <w:pPr>
        <w:tabs>
          <w:tab w:val="left" w:pos="1382"/>
        </w:tabs>
        <w:spacing w:before="1"/>
        <w:ind w:right="1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7. Размещение информации на сайтах инфраструктурных объектов, МКУ «Управление образование», детские сады и школы города, ЦДК, библиотеки, детская поликлиника.</w:t>
      </w:r>
    </w:p>
    <w:p w14:paraId="2C3BC681">
      <w:pPr>
        <w:tabs>
          <w:tab w:val="left" w:pos="1382"/>
        </w:tabs>
        <w:spacing w:before="1"/>
        <w:ind w:right="1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8.</w:t>
      </w:r>
      <w:r>
        <w:rPr>
          <w:sz w:val="28"/>
          <w:szCs w:val="28"/>
        </w:rPr>
        <w:t>Устное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населения.</w:t>
      </w:r>
    </w:p>
    <w:p w14:paraId="32B6A49F">
      <w:pPr>
        <w:jc w:val="both"/>
        <w:rPr>
          <w:rFonts w:eastAsia="TimesNewRomanPSMT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ходе реализации проекта в здании МАДОУ был оборудован  отдельный кабинета на первом этаже, оснащенный информационно-коммуникативным  оборудованием, что позволило консультантам обращаться к текстам нормативных правовых и иных актов, осуществлять поиск необходимой информации в сети Интернет, отправлять письма по электронной почте. Для кабинета Консультационной службы в рамках гранта были приобретены ноутбуки – 5 шт., компьютеры – 2 шт, вебкамеры, </w:t>
      </w:r>
      <w:r>
        <w:rPr>
          <w:rFonts w:eastAsia="TimesNewRomanPSMT"/>
          <w:sz w:val="28"/>
          <w:szCs w:val="28"/>
          <w:lang w:eastAsia="en-US"/>
        </w:rPr>
        <w:t xml:space="preserve">столы компьютерные, стулья, письменный стол, ламинатор, принтеры, ксероксы. </w:t>
      </w:r>
    </w:p>
    <w:p w14:paraId="62844C4C">
      <w:pPr>
        <w:jc w:val="both"/>
        <w:rPr>
          <w:rFonts w:eastAsia="TimesNewRomanPSMT"/>
          <w:b/>
          <w:sz w:val="28"/>
          <w:szCs w:val="28"/>
          <w:lang w:eastAsia="en-US"/>
        </w:rPr>
      </w:pPr>
      <w:r>
        <w:rPr>
          <w:rFonts w:eastAsia="TimesNewRomanPSMT"/>
          <w:b/>
          <w:sz w:val="28"/>
          <w:szCs w:val="28"/>
          <w:lang w:eastAsia="en-US"/>
        </w:rPr>
        <w:t>( Слайд 37)</w:t>
      </w:r>
    </w:p>
    <w:p w14:paraId="45A7377F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rFonts w:eastAsia="TimesNewRomanPSMT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Создана зона ожидания для лиц, прибывших для получения консультации и ожидающих своей очереди. Зона ожидания для родителей с детьми раннего возраста  организована, в специально отведённой игровой комнате на первом этаже, оборудованная детской игровой мебелью, игрушками и дидактическими пособиями: </w:t>
      </w:r>
      <w:r>
        <w:rPr>
          <w:rFonts w:eastAsia="TimesNewRomanPSMT"/>
          <w:sz w:val="28"/>
          <w:szCs w:val="28"/>
          <w:lang w:eastAsia="en-US"/>
        </w:rPr>
        <w:t>тактильно-развивающая панель «Гусеница Жужа», развивающий кубик, детский игровой набор «Змейка – шагайка сенсорная», сухой бассейн с шариками, дидактический модуль «Солнышко», безиборд «Веселые приключения», мягкий модуль «Дочки – матери», дидактический стол с набором игрушек, дидактические модули  «Божья коровка» и «Солнышко», тактильно-развивающий комплекс «Улитка Саша».</w:t>
      </w:r>
      <w:r>
        <w:rPr>
          <w:rFonts w:eastAsia="TimesNewRomanPSMT"/>
          <w:b/>
          <w:sz w:val="28"/>
          <w:szCs w:val="28"/>
          <w:lang w:eastAsia="en-US"/>
        </w:rPr>
        <w:t xml:space="preserve"> ( Слайд 38)</w:t>
      </w:r>
    </w:p>
    <w:p w14:paraId="035C2519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rFonts w:eastAsia="TimesNewRomanPSMT"/>
          <w:b/>
          <w:sz w:val="28"/>
          <w:szCs w:val="28"/>
          <w:lang w:eastAsia="en-US"/>
        </w:rPr>
        <w:t xml:space="preserve"> </w:t>
      </w:r>
      <w:r>
        <w:rPr>
          <w:rFonts w:eastAsia="TimesNewRomanPSMT"/>
          <w:b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eastAsia="en-US"/>
        </w:rPr>
        <w:t>Для оформления зоны ожидания для родителей в рамках гранта приобретены мягкая мебель, диван, кресла и журнальные столы.</w:t>
      </w:r>
    </w:p>
    <w:p w14:paraId="13D9F06D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На время получения услуги родителем, была предусмотрена возможность присмотра за ребенком специалистом Консультационной службы.</w:t>
      </w:r>
    </w:p>
    <w:p w14:paraId="1B9179C0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Методическая, психолого-педагогическая и консультативная помощь родителям (законным представителям) в Консультационной службе предоставлялась при личном, обращении, по телефону или электронном обращении посредством заполнения бланка запроса на сайте Службы.  В случае записи обращения по телефону, специалист, отвечающий на звонок должен был, прежде чем зарегистрировать запрос, произнести кодовую фразу, которая в обязательном порядке содержала информацию о том, что услуги оказываются бесплатно и в рамках национального проекта «Образования». За период работы Службы поступали звонки проверяющей стороной.</w:t>
      </w:r>
    </w:p>
    <w:p w14:paraId="62E05F3B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зависимости от предварительного запроса получателя услуги назначался  соответствующий специалист. В случае, если в ходе оказания услуги выясняется необходимость привлечения иного специалиста, это осуществляется по решению организации в пределах ее возможностей.</w:t>
      </w:r>
    </w:p>
    <w:p w14:paraId="32A3481D">
      <w:pPr>
        <w:tabs>
          <w:tab w:val="left" w:pos="709"/>
        </w:tabs>
        <w:ind w:right="140"/>
        <w:jc w:val="both"/>
        <w:rPr>
          <w:spacing w:val="-2"/>
          <w:sz w:val="28"/>
          <w:szCs w:val="28"/>
        </w:rPr>
      </w:pPr>
      <w:r>
        <w:tab/>
      </w:r>
      <w:r>
        <w:rPr>
          <w:sz w:val="28"/>
          <w:szCs w:val="28"/>
        </w:rPr>
        <w:t xml:space="preserve">После записи для получения консультации получателю услуга оказывалась  не позднее чем в течение 3 рабочих дней со дня осуществления записи. </w:t>
      </w:r>
    </w:p>
    <w:p w14:paraId="6F0EF854">
      <w:pPr>
        <w:tabs>
          <w:tab w:val="left" w:pos="709"/>
        </w:tabs>
        <w:spacing w:before="2"/>
        <w:ind w:right="-2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Услуга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могла 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оказываться родителю,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однократно, так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многократно,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 получателя вновь возникла такая потребность. Рассмотрение каждого нового обращения рассматривалась как отдельная услуга.</w:t>
      </w:r>
    </w:p>
    <w:p w14:paraId="000179FB">
      <w:pPr>
        <w:tabs>
          <w:tab w:val="left" w:pos="709"/>
        </w:tabs>
        <w:ind w:left="-349"/>
        <w:jc w:val="both"/>
        <w:rPr>
          <w:b/>
          <w:sz w:val="28"/>
          <w:szCs w:val="28"/>
        </w:rPr>
      </w:pPr>
      <w:r>
        <w:tab/>
      </w:r>
      <w:r>
        <w:rPr>
          <w:i/>
          <w:sz w:val="28"/>
          <w:szCs w:val="28"/>
        </w:rPr>
        <w:t>В Консультационной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службе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оказывались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следующие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виды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 xml:space="preserve">услуг: </w:t>
      </w:r>
      <w:r>
        <w:rPr>
          <w:b/>
          <w:spacing w:val="-2"/>
          <w:sz w:val="28"/>
          <w:szCs w:val="28"/>
        </w:rPr>
        <w:t>(Слайд 39)</w:t>
      </w:r>
    </w:p>
    <w:p w14:paraId="3F678A8E">
      <w:pPr>
        <w:spacing w:before="1"/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>-Очная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консультация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помещении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Консультационной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службы. </w:t>
      </w:r>
    </w:p>
    <w:p w14:paraId="2EDCA526">
      <w:pPr>
        <w:spacing w:before="1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-Дистанционная консультация - оказание услуги дистанционно. Предоставлялась по выбору получателя услуги посредством телефонной связи, а также связи с использованием Интернет- </w:t>
      </w:r>
      <w:r>
        <w:rPr>
          <w:spacing w:val="-2"/>
          <w:sz w:val="28"/>
          <w:szCs w:val="28"/>
        </w:rPr>
        <w:t>соединения.</w:t>
      </w:r>
    </w:p>
    <w:p w14:paraId="4ED21D1F">
      <w:pPr>
        <w:tabs>
          <w:tab w:val="left" w:pos="851"/>
        </w:tabs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>-Обучающие мероприятия  - проведение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лекториев,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семинаров-практикумов, вебинаров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(законных представителей), имеющих детей. По итогам обучающего мероприятия всем слушателям, выдавались сертификаты участника того или иного мероприятия, которые фиксировались в журнале. </w:t>
      </w:r>
    </w:p>
    <w:p w14:paraId="0016FAE6">
      <w:pPr>
        <w:spacing w:before="1"/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Услуги в Консультационной службе предоставлялись родителям (законным представителям) на бесплатной основе. И одним из важных условий было то, что Служба не оказывает помощь детям.  В случае если запрос получателя Услуги подразумевал оказание помощи непосредственно ребенку, консультанты разъясняли порядок и условия оказания необходимой помощи ребенку и рекомендовали обратиться в соответствующие органы и организации.</w:t>
      </w:r>
    </w:p>
    <w:p w14:paraId="3C0B97D9">
      <w:pPr>
        <w:tabs>
          <w:tab w:val="left" w:pos="709"/>
        </w:tabs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Вся информация, полученная консультантом в ходе оказания услуги, являлась конфиденциальной. При оказании Услуги обеспечивалось строгое соблюдение требований к защите персональных данных при обработке, в том числе в информационных ресурсах, предусмотренных законодательством Российской Федерации в сфере защиты персональных данных.</w:t>
      </w:r>
    </w:p>
    <w:p w14:paraId="5C49B2E8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Тематика наиболее частых обращений касалась вопросов организации образовательного процесса, возрастных и индивидуальных особенностей детей, вопросов межличностной коммуникации, вопросы познавательного развития ребенка и др.</w:t>
      </w:r>
    </w:p>
    <w:p w14:paraId="42110413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Обязательным условиям являлось наличие оценки  качества полученной услуги, т.е. родители оценивали полученную помощь при помощи нескольких способов: (</w:t>
      </w:r>
      <w:r>
        <w:rPr>
          <w:b/>
          <w:sz w:val="28"/>
          <w:szCs w:val="28"/>
        </w:rPr>
        <w:t>Слайд 40)</w:t>
      </w:r>
    </w:p>
    <w:p w14:paraId="4D0857BF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Через личный кабинет на портале «Растим детей РФ».</w:t>
      </w:r>
    </w:p>
    <w:p w14:paraId="7A751BB9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посредством заполнения веб-анкеты, ссылку родитель получал на электронную почту.</w:t>
      </w:r>
    </w:p>
    <w:p w14:paraId="7C2F600E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бумажно носителе, заполнив анкету-опросник, при личном обращении в КС.</w:t>
      </w:r>
    </w:p>
    <w:p w14:paraId="64DE3770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Значимыми мероприятиями в рамках реализации проекта стали: </w:t>
      </w:r>
      <w:r>
        <w:rPr>
          <w:b/>
          <w:sz w:val="28"/>
          <w:szCs w:val="28"/>
        </w:rPr>
        <w:t>(Слайд 41)</w:t>
      </w:r>
    </w:p>
    <w:p w14:paraId="01CFEE6D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Участие нашего ДОУ  во Всероссийском конкурсе  лучших практик консультирования родительского сообщества 2022 г. по итогам которого был получен сертификат участника,</w:t>
      </w:r>
    </w:p>
    <w:p w14:paraId="21559BC5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во Всероссийской неделе родительской компетентности в октябре 2022г.  В рамках данного мероприятия педагогом-психологом нашей Службы был проведен вебинар для родителей по теме «Буллинг (травля) – «школа жизни» или сигнал к вмешательству?». На обучающее мероприятия зарегистрировалось и подключилось более 500 родителей. </w:t>
      </w:r>
    </w:p>
    <w:p w14:paraId="77800576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Прохождение курсов повышения квалификации всеми консультантами Службы, которые были организованы Институтом коррекционной педагогики РАО по теме «Навигация и консультирование родителей (законных представителей), а так же лиц, желающих принять на воспитание в свои семьи детей, оставшихся без попечения родителей в рамках реализации федерального проекта «Современная школа» национального проекта «Образование». Курсы проходили практически год по субботам с февраля по декабрь 2022г. По завершению курса все консультанты успешно сдали итоговое тестирование и получили Удостоверения о повышении квалификации.  </w:t>
      </w:r>
    </w:p>
    <w:p w14:paraId="609811C6">
      <w:pPr>
        <w:widowControl w:val="0"/>
        <w:tabs>
          <w:tab w:val="left" w:pos="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 итогам деятельности Консультационной службы нам удалось достичь следующих показателей: </w:t>
      </w:r>
      <w:r>
        <w:rPr>
          <w:b/>
          <w:sz w:val="28"/>
          <w:szCs w:val="28"/>
        </w:rPr>
        <w:t>(Слайд 42)</w:t>
      </w:r>
    </w:p>
    <w:p w14:paraId="38E6A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Численность лиц, охваченных деятельностью службы  3603, </w:t>
      </w:r>
      <w:r>
        <w:rPr>
          <w:sz w:val="28"/>
          <w:szCs w:val="28"/>
        </w:rPr>
        <w:t>из них:</w:t>
      </w:r>
    </w:p>
    <w:p w14:paraId="77D9C12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Родители детей дошкольного возраста – </w:t>
      </w:r>
      <w:r>
        <w:rPr>
          <w:rFonts w:eastAsiaTheme="minorHAnsi"/>
          <w:b/>
          <w:sz w:val="28"/>
          <w:szCs w:val="28"/>
          <w:lang w:eastAsia="en-US"/>
        </w:rPr>
        <w:t>2794</w:t>
      </w:r>
    </w:p>
    <w:p w14:paraId="4CDE9A05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Родители детей школьного возраста – </w:t>
      </w:r>
      <w:r>
        <w:rPr>
          <w:rFonts w:eastAsiaTheme="minorHAnsi"/>
          <w:b/>
          <w:sz w:val="28"/>
          <w:szCs w:val="28"/>
          <w:lang w:eastAsia="en-US"/>
        </w:rPr>
        <w:t>809</w:t>
      </w:r>
    </w:p>
    <w:p w14:paraId="2E190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Количество оказанных услуг – 10000, </w:t>
      </w:r>
      <w:r>
        <w:rPr>
          <w:sz w:val="28"/>
          <w:szCs w:val="28"/>
        </w:rPr>
        <w:t>из них:</w:t>
      </w:r>
    </w:p>
    <w:p w14:paraId="3CC8FB7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Очно – </w:t>
      </w:r>
      <w:r>
        <w:rPr>
          <w:rFonts w:eastAsiaTheme="minorHAnsi"/>
          <w:b/>
          <w:sz w:val="28"/>
          <w:szCs w:val="28"/>
          <w:lang w:eastAsia="en-US"/>
        </w:rPr>
        <w:t>803</w:t>
      </w:r>
      <w:r>
        <w:rPr>
          <w:rFonts w:eastAsiaTheme="minorHAnsi"/>
          <w:sz w:val="28"/>
          <w:szCs w:val="28"/>
          <w:lang w:eastAsia="en-US"/>
        </w:rPr>
        <w:t xml:space="preserve"> консультаций,</w:t>
      </w:r>
    </w:p>
    <w:p w14:paraId="5ED76327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Дистанционно– </w:t>
      </w:r>
      <w:r>
        <w:rPr>
          <w:rFonts w:eastAsiaTheme="minorHAnsi"/>
          <w:b/>
          <w:sz w:val="28"/>
          <w:szCs w:val="28"/>
          <w:lang w:eastAsia="en-US"/>
        </w:rPr>
        <w:t xml:space="preserve">9197 </w:t>
      </w:r>
      <w:r>
        <w:rPr>
          <w:rFonts w:eastAsiaTheme="minorHAnsi"/>
          <w:sz w:val="28"/>
          <w:szCs w:val="28"/>
          <w:lang w:eastAsia="en-US"/>
        </w:rPr>
        <w:t>консультаций.</w:t>
      </w:r>
    </w:p>
    <w:p w14:paraId="3F4B283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Организовано более </w:t>
      </w:r>
      <w:r>
        <w:rPr>
          <w:rFonts w:eastAsiaTheme="minorHAnsi"/>
          <w:b/>
          <w:sz w:val="28"/>
          <w:szCs w:val="28"/>
          <w:lang w:eastAsia="en-US"/>
        </w:rPr>
        <w:t>70</w:t>
      </w:r>
      <w:r>
        <w:rPr>
          <w:rFonts w:eastAsiaTheme="minorHAnsi"/>
          <w:sz w:val="28"/>
          <w:szCs w:val="28"/>
          <w:lang w:eastAsia="en-US"/>
        </w:rPr>
        <w:t xml:space="preserve"> просветительских групповых мероприятий (семинары практикумы, вебинары, лектории) как в очной, так и в дистанционной форме. Обучающие мероприятия проводились на платформе </w:t>
      </w:r>
      <w:r>
        <w:rPr>
          <w:rFonts w:eastAsiaTheme="minorHAnsi"/>
          <w:sz w:val="28"/>
          <w:szCs w:val="28"/>
          <w:lang w:val="en-US" w:eastAsia="en-US"/>
        </w:rPr>
        <w:t>Webinar</w:t>
      </w:r>
      <w:r>
        <w:rPr>
          <w:rFonts w:eastAsiaTheme="minorHAnsi"/>
          <w:sz w:val="28"/>
          <w:szCs w:val="28"/>
          <w:lang w:eastAsia="en-US"/>
        </w:rPr>
        <w:t xml:space="preserve">, по темам, которые были определены исходя из наиболее частых запросов родителей, а так же по итогам опроса родителей. Были проведены обучающие мероприятия  такие, например как: </w:t>
      </w:r>
    </w:p>
    <w:p w14:paraId="6E72D31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«Как подготовить  ребенка к школе дома» (в онлайн формате), «Важные аспекты в развитии детей раннего возраста. На что обратить внимание».  «Зависимость 21 века или как отвлечь ребенка от гаджетов» (в онлайн формате), «Воспитание без конфликтов: возможно ли?» (в онлайн формате),</w:t>
      </w:r>
    </w:p>
    <w:p w14:paraId="701F8C4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«Мама, я боюсь! Детские страхи: что делать и как помочь? » (в онлайн формате),  «Учусь не путать буквы. Профилактика оптической дисграфии» (в онлайн формате),  "Мультфильмы в жизни ребенка. Вред или польза?"</w:t>
      </w:r>
    </w:p>
    <w:p w14:paraId="58618882">
      <w:pPr>
        <w:jc w:val="both"/>
        <w:rPr>
          <w:rFonts w:eastAsia="TimesNewRomanPSMT"/>
          <w:b/>
          <w:sz w:val="28"/>
          <w:szCs w:val="28"/>
          <w:lang w:eastAsia="en-US"/>
        </w:rPr>
      </w:pPr>
      <w:r>
        <w:rPr>
          <w:rFonts w:eastAsia="TimesNewRomanPSMT"/>
          <w:b/>
          <w:sz w:val="28"/>
          <w:szCs w:val="28"/>
          <w:lang w:eastAsia="en-US"/>
        </w:rPr>
        <w:t xml:space="preserve">Выводы: </w:t>
      </w:r>
      <w:r>
        <w:rPr>
          <w:sz w:val="28"/>
          <w:szCs w:val="28"/>
        </w:rPr>
        <w:t>исходя из вышесказанного, можно сделать вывод, что организация вариативных форм работы в ДОУ является действительно актуальным и действенным средством повышения психолого-педагогической компетенции родителей</w:t>
      </w:r>
      <w:r>
        <w:rPr>
          <w:sz w:val="28"/>
          <w:szCs w:val="28"/>
          <w:shd w:val="clear" w:color="auto" w:fill="F6F6F6"/>
        </w:rPr>
        <w:t xml:space="preserve">. </w:t>
      </w:r>
    </w:p>
    <w:p w14:paraId="2F7FAE1D">
      <w:pPr>
        <w:jc w:val="both"/>
        <w:rPr>
          <w:rFonts w:eastAsia="TimesNewRomanPSMT"/>
          <w:b/>
          <w:sz w:val="28"/>
          <w:szCs w:val="28"/>
          <w:lang w:eastAsia="en-US"/>
        </w:rPr>
      </w:pPr>
    </w:p>
    <w:sectPr>
      <w:headerReference r:id="rId5" w:type="default"/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45FD5">
    <w:pPr>
      <w:pStyle w:val="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4E"/>
    <w:rsid w:val="00020D89"/>
    <w:rsid w:val="00030E00"/>
    <w:rsid w:val="000413F3"/>
    <w:rsid w:val="000578CA"/>
    <w:rsid w:val="000579A0"/>
    <w:rsid w:val="000635FD"/>
    <w:rsid w:val="00072269"/>
    <w:rsid w:val="000B0DA6"/>
    <w:rsid w:val="000D303D"/>
    <w:rsid w:val="000D67D8"/>
    <w:rsid w:val="000E102E"/>
    <w:rsid w:val="000E6522"/>
    <w:rsid w:val="00137E9C"/>
    <w:rsid w:val="00145681"/>
    <w:rsid w:val="001558E9"/>
    <w:rsid w:val="001727A2"/>
    <w:rsid w:val="00181F9A"/>
    <w:rsid w:val="00195631"/>
    <w:rsid w:val="001B79F0"/>
    <w:rsid w:val="001E4717"/>
    <w:rsid w:val="001F5866"/>
    <w:rsid w:val="00237C20"/>
    <w:rsid w:val="00250AE5"/>
    <w:rsid w:val="002F17AE"/>
    <w:rsid w:val="002F7B11"/>
    <w:rsid w:val="00300B7A"/>
    <w:rsid w:val="00305F8F"/>
    <w:rsid w:val="00317CEE"/>
    <w:rsid w:val="00341015"/>
    <w:rsid w:val="003A7148"/>
    <w:rsid w:val="004A6429"/>
    <w:rsid w:val="004C7582"/>
    <w:rsid w:val="004D27D7"/>
    <w:rsid w:val="00515658"/>
    <w:rsid w:val="005363E7"/>
    <w:rsid w:val="005411EB"/>
    <w:rsid w:val="00564F3D"/>
    <w:rsid w:val="005C776B"/>
    <w:rsid w:val="005E51BB"/>
    <w:rsid w:val="005F4862"/>
    <w:rsid w:val="00604C91"/>
    <w:rsid w:val="00614643"/>
    <w:rsid w:val="006420A7"/>
    <w:rsid w:val="00652996"/>
    <w:rsid w:val="00662237"/>
    <w:rsid w:val="006A32A7"/>
    <w:rsid w:val="006E22BA"/>
    <w:rsid w:val="006F1B23"/>
    <w:rsid w:val="00744F90"/>
    <w:rsid w:val="0075329A"/>
    <w:rsid w:val="007A60AB"/>
    <w:rsid w:val="007F5484"/>
    <w:rsid w:val="008106BE"/>
    <w:rsid w:val="008631E2"/>
    <w:rsid w:val="008807B9"/>
    <w:rsid w:val="00891BB2"/>
    <w:rsid w:val="008B4F74"/>
    <w:rsid w:val="008D7439"/>
    <w:rsid w:val="008E445E"/>
    <w:rsid w:val="009125E2"/>
    <w:rsid w:val="009138C5"/>
    <w:rsid w:val="00920E57"/>
    <w:rsid w:val="0096149B"/>
    <w:rsid w:val="00972148"/>
    <w:rsid w:val="009933F4"/>
    <w:rsid w:val="009A6F65"/>
    <w:rsid w:val="009C47C3"/>
    <w:rsid w:val="009E5AE9"/>
    <w:rsid w:val="00A213AA"/>
    <w:rsid w:val="00A52454"/>
    <w:rsid w:val="00A70585"/>
    <w:rsid w:val="00A7713F"/>
    <w:rsid w:val="00A7732A"/>
    <w:rsid w:val="00AA2CAA"/>
    <w:rsid w:val="00AB19E8"/>
    <w:rsid w:val="00AE709E"/>
    <w:rsid w:val="00B34986"/>
    <w:rsid w:val="00B54021"/>
    <w:rsid w:val="00B557AE"/>
    <w:rsid w:val="00B55F78"/>
    <w:rsid w:val="00B65DBF"/>
    <w:rsid w:val="00B90FB6"/>
    <w:rsid w:val="00B93F04"/>
    <w:rsid w:val="00BA1DE0"/>
    <w:rsid w:val="00BA5B4E"/>
    <w:rsid w:val="00BD3296"/>
    <w:rsid w:val="00BF256D"/>
    <w:rsid w:val="00BF325C"/>
    <w:rsid w:val="00C1128F"/>
    <w:rsid w:val="00C30A27"/>
    <w:rsid w:val="00C31A45"/>
    <w:rsid w:val="00C474EF"/>
    <w:rsid w:val="00C661BF"/>
    <w:rsid w:val="00C8215D"/>
    <w:rsid w:val="00C932E6"/>
    <w:rsid w:val="00CB0017"/>
    <w:rsid w:val="00CB1833"/>
    <w:rsid w:val="00CC4DAD"/>
    <w:rsid w:val="00CD2A75"/>
    <w:rsid w:val="00CF2849"/>
    <w:rsid w:val="00D3229D"/>
    <w:rsid w:val="00D442D8"/>
    <w:rsid w:val="00D77BBD"/>
    <w:rsid w:val="00E05FF7"/>
    <w:rsid w:val="00E42215"/>
    <w:rsid w:val="00E521CC"/>
    <w:rsid w:val="00E52289"/>
    <w:rsid w:val="00E60389"/>
    <w:rsid w:val="00E70866"/>
    <w:rsid w:val="00E942DF"/>
    <w:rsid w:val="00EA68B5"/>
    <w:rsid w:val="00EF5307"/>
    <w:rsid w:val="00F215BB"/>
    <w:rsid w:val="00F2750D"/>
    <w:rsid w:val="00F42329"/>
    <w:rsid w:val="00F6288A"/>
    <w:rsid w:val="00F65797"/>
    <w:rsid w:val="00F71247"/>
    <w:rsid w:val="00FC5AEE"/>
    <w:rsid w:val="00FE200C"/>
    <w:rsid w:val="00FE289E"/>
    <w:rsid w:val="00FF51DB"/>
    <w:rsid w:val="41B2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9"/>
    <w:qFormat/>
    <w:uiPriority w:val="1"/>
    <w:pPr>
      <w:widowControl w:val="0"/>
      <w:autoSpaceDE w:val="0"/>
      <w:autoSpaceDN w:val="0"/>
      <w:ind w:left="219" w:firstLine="850"/>
      <w:jc w:val="both"/>
    </w:pPr>
    <w:rPr>
      <w:sz w:val="28"/>
      <w:szCs w:val="28"/>
      <w:lang w:eastAsia="en-US"/>
    </w:r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customStyle="1" w:styleId="9">
    <w:name w:val="Основной текст Знак"/>
    <w:basedOn w:val="2"/>
    <w:link w:val="6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10">
    <w:name w:val="List Paragraph"/>
    <w:basedOn w:val="1"/>
    <w:qFormat/>
    <w:uiPriority w:val="1"/>
    <w:pPr>
      <w:widowControl w:val="0"/>
      <w:autoSpaceDE w:val="0"/>
      <w:autoSpaceDN w:val="0"/>
      <w:ind w:left="219" w:hanging="165"/>
      <w:jc w:val="both"/>
    </w:pPr>
    <w:rPr>
      <w:sz w:val="22"/>
      <w:szCs w:val="22"/>
      <w:lang w:eastAsia="en-US"/>
    </w:rPr>
  </w:style>
  <w:style w:type="character" w:customStyle="1" w:styleId="11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c9 c6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5706</Words>
  <Characters>32525</Characters>
  <Lines>271</Lines>
  <Paragraphs>76</Paragraphs>
  <TotalTime>820</TotalTime>
  <ScaleCrop>false</ScaleCrop>
  <LinksUpToDate>false</LinksUpToDate>
  <CharactersWithSpaces>38155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2023-03-12T11:04:00Z</dcterms:created>
  <dc:creator>User</dc:creator>
  <cp:lastModifiedBy>User</cp:lastModifiedBy>
  <cp:lastPrinted>2023-03-24T07:21:00Z</cp:lastPrinted>
  <dcterms:modified xsi:type="dcterms:W3CDTF">2024-12-24T17:19:17Z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633FC1E5660C487A88D7755AC46B0E76_12</vt:lpwstr>
  </property>
</Properties>
</file>